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2C" w:rsidRDefault="00B930C7">
      <w:pPr>
        <w:pStyle w:val="1"/>
        <w:ind w:left="2590"/>
      </w:pPr>
      <w:r>
        <w:t>Инструкция № 1 к ПОЛОЖЕНИЮ</w:t>
      </w:r>
    </w:p>
    <w:p w:rsidR="0036092C" w:rsidRDefault="00B930C7">
      <w:pPr>
        <w:pStyle w:val="2"/>
        <w:ind w:left="2876"/>
      </w:pPr>
      <w:r>
        <w:t>«Об охране здоровья обучающихся»</w:t>
      </w:r>
    </w:p>
    <w:p w:rsidR="0036092C" w:rsidRDefault="0036092C">
      <w:pPr>
        <w:pStyle w:val="a3"/>
        <w:spacing w:before="4"/>
        <w:rPr>
          <w:b/>
        </w:rPr>
      </w:pPr>
    </w:p>
    <w:p w:rsidR="0036092C" w:rsidRDefault="00B930C7">
      <w:pPr>
        <w:pStyle w:val="a3"/>
        <w:ind w:left="124" w:right="132"/>
        <w:jc w:val="both"/>
      </w:pPr>
      <w:bookmarkStart w:id="0" w:name="&quot;Безопасность_-_это_состояние_защищеннос"/>
      <w:bookmarkEnd w:id="0"/>
      <w:r>
        <w:t>"Безопасность - это состояние защищенности жизненно важных интересов личности, общества и государства от внутренних и внешних угроз" (ст. 1 Закона РФ "О безопасности").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 w:right="126"/>
        <w:jc w:val="both"/>
      </w:pPr>
      <w:r>
        <w:t>Пожары, массовые заболевания и отравления учащихся, чрезвычайные ситуации криминального характера, дорожно-транспортные происшествия, бытовые несчастные случаи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оборачивается</w:t>
      </w:r>
      <w:r>
        <w:rPr>
          <w:spacing w:val="-5"/>
        </w:rPr>
        <w:t xml:space="preserve"> </w:t>
      </w:r>
      <w:r>
        <w:t>невосполнимыми</w:t>
      </w:r>
      <w:r>
        <w:rPr>
          <w:spacing w:val="-7"/>
        </w:rPr>
        <w:t xml:space="preserve"> </w:t>
      </w:r>
      <w:r>
        <w:t>потерями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обучающихся и персонала образов</w:t>
      </w:r>
      <w:r>
        <w:t>ательных учреждений, тяжелыми психологическими</w:t>
      </w:r>
      <w:r>
        <w:rPr>
          <w:spacing w:val="-16"/>
        </w:rPr>
        <w:t xml:space="preserve"> </w:t>
      </w:r>
      <w:r>
        <w:t>травмами.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 w:right="127"/>
        <w:jc w:val="both"/>
      </w:pPr>
      <w:r>
        <w:t xml:space="preserve">Система комплексной безопасности подразумевает состояние защищенности образовательной организации от реальных и прогнозируемых угроз социального, техногенного и природного характера, обеспечивающее </w:t>
      </w:r>
      <w:r>
        <w:t>его безопасное функционирование. Поэтому нет важнее задачи для образовательной организации, чем обеспечение безопасных условий проведения учебного процесса, которые предполагают гарантии сохранения жизни и здоровья обучающихся.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 w:right="113"/>
        <w:jc w:val="both"/>
      </w:pPr>
      <w:r>
        <w:t>Под обеспечением безопаснос</w:t>
      </w:r>
      <w:r>
        <w:t>ти понимают планомерную систематическую работу по всему спектру направлений - организационному, информационному, агитационному, обучающему.</w:t>
      </w:r>
    </w:p>
    <w:p w:rsidR="0036092C" w:rsidRDefault="0036092C">
      <w:pPr>
        <w:pStyle w:val="a3"/>
        <w:spacing w:before="4"/>
      </w:pPr>
    </w:p>
    <w:p w:rsidR="0036092C" w:rsidRDefault="00B930C7" w:rsidP="00B930C7">
      <w:pPr>
        <w:pStyle w:val="a3"/>
        <w:ind w:left="124"/>
      </w:pPr>
      <w:r>
        <w:t>Безопасность ОУ является приоритетной в деятельности администрации АНО ДП АШ «Проспект»</w:t>
      </w:r>
      <w:r>
        <w:t xml:space="preserve"> и педагогического ко</w:t>
      </w:r>
      <w:r>
        <w:t>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</w:t>
      </w:r>
      <w:r>
        <w:t>ом числе: пожарную, электрическую, взрывоопасность.</w:t>
      </w:r>
    </w:p>
    <w:p w:rsidR="0036092C" w:rsidRDefault="0036092C">
      <w:pPr>
        <w:pStyle w:val="a3"/>
        <w:spacing w:before="3"/>
      </w:pPr>
    </w:p>
    <w:p w:rsidR="0036092C" w:rsidRDefault="00B930C7">
      <w:pPr>
        <w:pStyle w:val="3"/>
        <w:ind w:left="200"/>
      </w:pPr>
      <w:r>
        <w:t>Обеспечение комплексной безопасности обучающихся:</w:t>
      </w:r>
    </w:p>
    <w:p w:rsidR="0036092C" w:rsidRDefault="0036092C">
      <w:pPr>
        <w:pStyle w:val="a3"/>
        <w:rPr>
          <w:b/>
          <w:sz w:val="26"/>
        </w:rPr>
      </w:pPr>
    </w:p>
    <w:p w:rsidR="0036092C" w:rsidRDefault="0036092C">
      <w:pPr>
        <w:pStyle w:val="a3"/>
        <w:spacing w:before="4"/>
        <w:rPr>
          <w:b/>
          <w:sz w:val="22"/>
        </w:rPr>
      </w:pPr>
    </w:p>
    <w:p w:rsidR="0036092C" w:rsidRDefault="00B930C7">
      <w:pPr>
        <w:pStyle w:val="a3"/>
        <w:ind w:left="124" w:right="465" w:firstLine="420"/>
      </w:pPr>
      <w:r>
        <w:t>Комплексная безопасность образовательной организации - это совокупность мер и мероприятий образовательной организации, осуществляемых во взаимодействии с органами местного самоуправления, правоохранительными структурами, другими вспомогательными службами и</w:t>
      </w:r>
      <w:r>
        <w:t xml:space="preserve">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spacing w:before="4"/>
        <w:rPr>
          <w:sz w:val="22"/>
        </w:rPr>
      </w:pPr>
    </w:p>
    <w:p w:rsidR="0036092C" w:rsidRDefault="00B930C7">
      <w:pPr>
        <w:pStyle w:val="a3"/>
        <w:spacing w:before="1"/>
        <w:ind w:left="124"/>
      </w:pPr>
      <w:r>
        <w:t>Под комплексной безопасностью обучающихся мы понимаем выполнение мероприятия:</w:t>
      </w:r>
    </w:p>
    <w:p w:rsidR="0036092C" w:rsidRDefault="00B930C7">
      <w:pPr>
        <w:pStyle w:val="a3"/>
        <w:ind w:left="124"/>
      </w:pPr>
      <w:r>
        <w:t>- об</w:t>
      </w:r>
      <w:r>
        <w:t>еспечение безопасного функционирования образовательной организации;</w:t>
      </w:r>
    </w:p>
    <w:p w:rsidR="0036092C" w:rsidRDefault="0036092C">
      <w:pPr>
        <w:pStyle w:val="a3"/>
        <w:spacing w:before="11"/>
        <w:rPr>
          <w:sz w:val="23"/>
        </w:rPr>
      </w:pPr>
    </w:p>
    <w:p w:rsidR="0036092C" w:rsidRDefault="00B930C7">
      <w:pPr>
        <w:pStyle w:val="a3"/>
        <w:ind w:left="124"/>
      </w:pPr>
      <w:r>
        <w:t>Основной целью по реализации программы в данном направлении является обеспечение комплексного подхода, сочетающего в себе основные мероприятия по безопасному функционированию образователь</w:t>
      </w:r>
      <w:r>
        <w:t>ной организации.</w:t>
      </w:r>
    </w:p>
    <w:p w:rsidR="0036092C" w:rsidRDefault="0036092C">
      <w:pPr>
        <w:pStyle w:val="a3"/>
        <w:spacing w:before="3"/>
      </w:pPr>
    </w:p>
    <w:p w:rsidR="0036092C" w:rsidRDefault="00B930C7">
      <w:pPr>
        <w:ind w:left="124"/>
        <w:rPr>
          <w:b/>
        </w:rPr>
      </w:pPr>
      <w:r>
        <w:rPr>
          <w:b/>
        </w:rPr>
        <w:t>Безопасное функционирование образовательной организации:</w:t>
      </w:r>
    </w:p>
    <w:p w:rsidR="0036092C" w:rsidRDefault="0036092C">
      <w:pPr>
        <w:pStyle w:val="a3"/>
        <w:spacing w:before="3"/>
        <w:rPr>
          <w:b/>
          <w:sz w:val="29"/>
        </w:rPr>
      </w:pPr>
    </w:p>
    <w:p w:rsidR="0036092C" w:rsidRDefault="00B930C7">
      <w:pPr>
        <w:pStyle w:val="a3"/>
        <w:spacing w:line="276" w:lineRule="auto"/>
        <w:ind w:left="124" w:right="465"/>
      </w:pPr>
      <w:r>
        <w:t>Под безопасным функционированием ОО понимается обеспечение безопасности обучающихся, работников во время трудовой, учебной деятельности путем повышения безопасности жизнедеятельнос</w:t>
      </w:r>
      <w:r>
        <w:t>ти: пожарной, электротехнической и технической</w:t>
      </w:r>
    </w:p>
    <w:p w:rsidR="0036092C" w:rsidRDefault="0036092C">
      <w:pPr>
        <w:spacing w:line="276" w:lineRule="auto"/>
        <w:sectPr w:rsidR="0036092C">
          <w:type w:val="continuous"/>
          <w:pgSz w:w="11900" w:h="16840"/>
          <w:pgMar w:top="220" w:right="720" w:bottom="280" w:left="1580" w:header="720" w:footer="720" w:gutter="0"/>
          <w:cols w:space="720"/>
        </w:sectPr>
      </w:pPr>
    </w:p>
    <w:p w:rsidR="0036092C" w:rsidRDefault="00B930C7">
      <w:pPr>
        <w:pStyle w:val="a3"/>
        <w:spacing w:before="64"/>
        <w:ind w:left="124"/>
      </w:pPr>
      <w:r>
        <w:lastRenderedPageBreak/>
        <w:t>безопасности зданий, сооружений.</w:t>
      </w:r>
    </w:p>
    <w:p w:rsidR="0036092C" w:rsidRDefault="0036092C">
      <w:pPr>
        <w:pStyle w:val="a3"/>
        <w:spacing w:before="1"/>
        <w:rPr>
          <w:sz w:val="31"/>
        </w:rPr>
      </w:pPr>
    </w:p>
    <w:p w:rsidR="0036092C" w:rsidRDefault="00B930C7">
      <w:pPr>
        <w:pStyle w:val="a3"/>
        <w:spacing w:line="276" w:lineRule="auto"/>
        <w:ind w:left="124" w:right="345"/>
      </w:pPr>
      <w:r>
        <w:t xml:space="preserve">Основная </w:t>
      </w:r>
      <w:r>
        <w:rPr>
          <w:spacing w:val="-3"/>
        </w:rPr>
        <w:t xml:space="preserve">задача </w:t>
      </w:r>
      <w:r>
        <w:t xml:space="preserve">реализация государственной политики и требований </w:t>
      </w:r>
      <w:r>
        <w:rPr>
          <w:spacing w:val="-3"/>
        </w:rPr>
        <w:t xml:space="preserve">законодательных </w:t>
      </w:r>
      <w:r>
        <w:t>и иных нормативных актов в области обеспечения безопасности ОО, направленных н</w:t>
      </w:r>
      <w:r>
        <w:t xml:space="preserve">а защиту здоровья и сохранение жизни обучающихся, </w:t>
      </w:r>
      <w:r>
        <w:rPr>
          <w:spacing w:val="-3"/>
        </w:rPr>
        <w:t xml:space="preserve">работников </w:t>
      </w:r>
      <w:r>
        <w:t xml:space="preserve">во время их </w:t>
      </w:r>
      <w:r>
        <w:rPr>
          <w:spacing w:val="-3"/>
        </w:rPr>
        <w:t xml:space="preserve">трудовой, </w:t>
      </w:r>
      <w:r>
        <w:t>учебной и</w:t>
      </w:r>
      <w:r>
        <w:rPr>
          <w:spacing w:val="59"/>
        </w:rPr>
        <w:t xml:space="preserve"> </w:t>
      </w:r>
      <w:r>
        <w:t>деятельности.</w:t>
      </w:r>
    </w:p>
    <w:p w:rsidR="0036092C" w:rsidRDefault="0036092C">
      <w:pPr>
        <w:pStyle w:val="a3"/>
        <w:spacing w:before="6"/>
        <w:rPr>
          <w:sz w:val="27"/>
        </w:rPr>
      </w:pPr>
    </w:p>
    <w:p w:rsidR="0036092C" w:rsidRDefault="00B930C7">
      <w:pPr>
        <w:pStyle w:val="a3"/>
        <w:spacing w:line="276" w:lineRule="auto"/>
        <w:ind w:left="124"/>
      </w:pPr>
      <w:r>
        <w:t>Решение этой задачи обеспечивается путем реализации программных мероприятий по следующим основным направлениям: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spacing w:before="1"/>
        <w:rPr>
          <w:sz w:val="25"/>
        </w:rPr>
      </w:pPr>
    </w:p>
    <w:p w:rsidR="0036092C" w:rsidRDefault="00B930C7">
      <w:pPr>
        <w:pStyle w:val="3"/>
      </w:pPr>
      <w:r>
        <w:t>Безопасная инфраструктура ОУ:</w:t>
      </w:r>
    </w:p>
    <w:p w:rsidR="0036092C" w:rsidRDefault="0036092C">
      <w:pPr>
        <w:pStyle w:val="a3"/>
        <w:spacing w:before="1"/>
        <w:rPr>
          <w:b/>
          <w:sz w:val="31"/>
        </w:r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before="1" w:line="276" w:lineRule="auto"/>
        <w:ind w:right="519" w:firstLine="0"/>
        <w:rPr>
          <w:sz w:val="24"/>
        </w:rPr>
      </w:pPr>
      <w:r>
        <w:rPr>
          <w:sz w:val="24"/>
        </w:rPr>
        <w:t xml:space="preserve">безопасное состояние и содержание здания, помещений, инженерного и вспомогательного </w:t>
      </w:r>
      <w:r>
        <w:rPr>
          <w:spacing w:val="-3"/>
          <w:sz w:val="24"/>
        </w:rPr>
        <w:t xml:space="preserve">оборудования </w:t>
      </w:r>
      <w:r>
        <w:rPr>
          <w:sz w:val="24"/>
        </w:rPr>
        <w:t>в соответствии с санитарно-гигиеническими</w:t>
      </w:r>
      <w:r>
        <w:rPr>
          <w:spacing w:val="-26"/>
          <w:sz w:val="24"/>
        </w:rPr>
        <w:t xml:space="preserve"> </w:t>
      </w:r>
      <w:r>
        <w:rPr>
          <w:sz w:val="24"/>
        </w:rPr>
        <w:t>нормами, правилами пожарной и электробезопасности, требованиями ОТ и</w:t>
      </w:r>
      <w:r>
        <w:rPr>
          <w:spacing w:val="-8"/>
          <w:sz w:val="24"/>
        </w:rPr>
        <w:t xml:space="preserve"> </w:t>
      </w:r>
      <w:r>
        <w:rPr>
          <w:sz w:val="24"/>
        </w:rPr>
        <w:t>ТБ;</w:t>
      </w: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line="276" w:lineRule="auto"/>
        <w:ind w:right="294" w:firstLine="0"/>
        <w:rPr>
          <w:sz w:val="24"/>
        </w:rPr>
      </w:pPr>
      <w:r>
        <w:rPr>
          <w:sz w:val="24"/>
        </w:rPr>
        <w:t>кадровое обеспечение образовательной организ</w:t>
      </w:r>
      <w:r>
        <w:rPr>
          <w:sz w:val="24"/>
        </w:rPr>
        <w:t>ации квалифицированным педагогическим, и обслуживающим персоналом, обеспечивающим безопасность режима обучения;</w:t>
      </w:r>
    </w:p>
    <w:p w:rsidR="0036092C" w:rsidRDefault="0036092C">
      <w:pPr>
        <w:pStyle w:val="a3"/>
        <w:spacing w:before="3"/>
        <w:rPr>
          <w:sz w:val="27"/>
        </w:r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line="276" w:lineRule="auto"/>
        <w:ind w:right="216" w:firstLine="0"/>
        <w:rPr>
          <w:sz w:val="24"/>
        </w:rPr>
      </w:pPr>
      <w:r>
        <w:rPr>
          <w:sz w:val="24"/>
        </w:rPr>
        <w:t>обеспечение антитеррористической защищенности образовательной организации</w:t>
      </w:r>
      <w:r>
        <w:rPr>
          <w:spacing w:val="-45"/>
          <w:sz w:val="24"/>
        </w:rPr>
        <w:t xml:space="preserve"> </w:t>
      </w:r>
      <w:r>
        <w:rPr>
          <w:sz w:val="24"/>
        </w:rPr>
        <w:t>за счет организации плановой работы по 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направлению;</w:t>
      </w:r>
    </w:p>
    <w:p w:rsidR="0036092C" w:rsidRDefault="0036092C">
      <w:pPr>
        <w:pStyle w:val="a3"/>
        <w:spacing w:before="6"/>
        <w:rPr>
          <w:sz w:val="27"/>
        </w:r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before="1" w:line="276" w:lineRule="auto"/>
        <w:ind w:right="614" w:firstLine="0"/>
        <w:rPr>
          <w:sz w:val="24"/>
        </w:rPr>
      </w:pPr>
      <w:r>
        <w:rPr>
          <w:sz w:val="24"/>
        </w:rPr>
        <w:t>обеспече</w:t>
      </w:r>
      <w:r>
        <w:rPr>
          <w:sz w:val="24"/>
        </w:rPr>
        <w:t xml:space="preserve">ние пожарной и электробезопасности образовательной организации за счет организации плановой работы, выполнения норм и правил пожарной безопасности и оснащения </w:t>
      </w:r>
      <w:r>
        <w:rPr>
          <w:spacing w:val="-3"/>
          <w:sz w:val="24"/>
        </w:rPr>
        <w:t xml:space="preserve">ОУ </w:t>
      </w:r>
      <w:r>
        <w:rPr>
          <w:sz w:val="24"/>
        </w:rPr>
        <w:t xml:space="preserve">современным противопожарным </w:t>
      </w:r>
      <w:r>
        <w:rPr>
          <w:spacing w:val="-3"/>
          <w:sz w:val="24"/>
        </w:rPr>
        <w:t xml:space="preserve">оборудованием, </w:t>
      </w:r>
      <w:r>
        <w:rPr>
          <w:sz w:val="24"/>
        </w:rPr>
        <w:t>средствами защиты и пожаротушения, организация их з</w:t>
      </w:r>
      <w:r>
        <w:rPr>
          <w:sz w:val="24"/>
        </w:rPr>
        <w:t>акупок, монтажа, технического и сервисного обслуживания;</w:t>
      </w:r>
    </w:p>
    <w:p w:rsidR="0036092C" w:rsidRDefault="0036092C">
      <w:pPr>
        <w:pStyle w:val="a3"/>
        <w:spacing w:before="4"/>
        <w:rPr>
          <w:sz w:val="27"/>
        </w:r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line="276" w:lineRule="auto"/>
        <w:ind w:right="1417" w:firstLine="0"/>
        <w:rPr>
          <w:sz w:val="24"/>
        </w:rPr>
      </w:pPr>
      <w:r>
        <w:rPr>
          <w:sz w:val="24"/>
        </w:rPr>
        <w:t xml:space="preserve">обеспечение </w:t>
      </w:r>
      <w:r>
        <w:rPr>
          <w:spacing w:val="-3"/>
          <w:sz w:val="24"/>
        </w:rPr>
        <w:t xml:space="preserve">соблюдения </w:t>
      </w:r>
      <w:r>
        <w:rPr>
          <w:sz w:val="24"/>
        </w:rPr>
        <w:t xml:space="preserve">требований охраны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>и техники безопасности в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before="200" w:line="276" w:lineRule="auto"/>
        <w:ind w:right="1588" w:firstLine="0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безопасному функционированию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spacing w:before="11"/>
        <w:rPr>
          <w:sz w:val="26"/>
        </w:rPr>
      </w:pPr>
    </w:p>
    <w:p w:rsidR="0036092C" w:rsidRDefault="00B930C7">
      <w:pPr>
        <w:pStyle w:val="3"/>
      </w:pPr>
      <w:r>
        <w:t>Организационное:</w:t>
      </w:r>
    </w:p>
    <w:p w:rsidR="0036092C" w:rsidRDefault="0036092C">
      <w:pPr>
        <w:pStyle w:val="a3"/>
        <w:spacing w:before="1"/>
        <w:rPr>
          <w:b/>
          <w:sz w:val="31"/>
        </w:r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line="276" w:lineRule="auto"/>
        <w:ind w:right="332" w:firstLine="0"/>
        <w:rPr>
          <w:sz w:val="24"/>
        </w:rPr>
      </w:pPr>
      <w:r>
        <w:rPr>
          <w:sz w:val="24"/>
        </w:rPr>
        <w:t>нормативно-ресурсное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регламентирующая деятельность образовательной организации по вопросу 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учреждения,</w:t>
      </w: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before="200" w:line="276" w:lineRule="auto"/>
        <w:ind w:right="893" w:firstLine="0"/>
        <w:rPr>
          <w:sz w:val="24"/>
        </w:rPr>
      </w:pPr>
      <w:r>
        <w:rPr>
          <w:sz w:val="24"/>
        </w:rPr>
        <w:t>изучение и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совершенствование нормативно-правовой базы в области </w:t>
      </w:r>
      <w:r>
        <w:rPr>
          <w:spacing w:val="-3"/>
          <w:sz w:val="24"/>
        </w:rPr>
        <w:t xml:space="preserve">комплексной </w:t>
      </w:r>
      <w:r>
        <w:rPr>
          <w:sz w:val="24"/>
        </w:rPr>
        <w:t>безопасности объектов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6092C" w:rsidRDefault="0036092C">
      <w:pPr>
        <w:pStyle w:val="a3"/>
        <w:spacing w:before="6"/>
        <w:rPr>
          <w:sz w:val="27"/>
        </w:r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line="276" w:lineRule="auto"/>
        <w:ind w:right="94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органами, вспомогательными службами,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общественностью;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spacing w:before="1"/>
        <w:rPr>
          <w:sz w:val="25"/>
        </w:rPr>
      </w:pPr>
    </w:p>
    <w:p w:rsidR="0036092C" w:rsidRDefault="00B930C7">
      <w:pPr>
        <w:pStyle w:val="3"/>
      </w:pPr>
      <w:r>
        <w:t>Обучение и проведение инс</w:t>
      </w:r>
      <w:r>
        <w:t>труктажей:</w:t>
      </w:r>
    </w:p>
    <w:p w:rsidR="0036092C" w:rsidRDefault="0036092C">
      <w:pPr>
        <w:sectPr w:rsidR="0036092C">
          <w:pgSz w:w="11900" w:h="16840"/>
          <w:pgMar w:top="220" w:right="720" w:bottom="280" w:left="1580" w:header="720" w:footer="720" w:gutter="0"/>
          <w:cols w:space="720"/>
        </w:sectPr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spacing w:before="64" w:line="276" w:lineRule="auto"/>
        <w:ind w:right="1215" w:firstLine="0"/>
        <w:rPr>
          <w:sz w:val="24"/>
        </w:rPr>
      </w:pPr>
      <w:r>
        <w:rPr>
          <w:sz w:val="24"/>
        </w:rPr>
        <w:lastRenderedPageBreak/>
        <w:t xml:space="preserve">организация обучения работников </w:t>
      </w:r>
      <w:r>
        <w:rPr>
          <w:spacing w:val="-3"/>
          <w:sz w:val="24"/>
        </w:rPr>
        <w:t xml:space="preserve">трудового коллектива </w:t>
      </w:r>
      <w:r>
        <w:rPr>
          <w:sz w:val="24"/>
        </w:rPr>
        <w:t>по ОТ и ТБ,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пожарной безопасности, вопросам </w:t>
      </w:r>
      <w:r>
        <w:rPr>
          <w:spacing w:val="-3"/>
          <w:sz w:val="24"/>
        </w:rPr>
        <w:t xml:space="preserve">ГО, </w:t>
      </w:r>
      <w:r>
        <w:rPr>
          <w:sz w:val="24"/>
        </w:rPr>
        <w:t>действиям в 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B930C7">
      <w:pPr>
        <w:pStyle w:val="3"/>
        <w:spacing w:before="189" w:line="276" w:lineRule="auto"/>
      </w:pPr>
      <w:r>
        <w:t>Общие правила техники безопасности и организация учебной деятельности обучающихся в учебном классе: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82" w:line="283" w:lineRule="auto"/>
        <w:ind w:right="1588" w:hanging="12"/>
        <w:rPr>
          <w:sz w:val="24"/>
        </w:rPr>
      </w:pPr>
      <w:r>
        <w:rPr>
          <w:sz w:val="24"/>
        </w:rPr>
        <w:t>Учебный класс является обучающим центром по получению знаний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и приобретению первоначальных </w:t>
      </w:r>
      <w:r>
        <w:rPr>
          <w:spacing w:val="-3"/>
          <w:sz w:val="24"/>
        </w:rPr>
        <w:t xml:space="preserve">навыков </w:t>
      </w:r>
      <w:r>
        <w:rPr>
          <w:sz w:val="24"/>
        </w:rPr>
        <w:t>в работе по профессии, согласно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z w:val="24"/>
        </w:rPr>
        <w:t>истики.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76" w:line="283" w:lineRule="auto"/>
        <w:ind w:right="552" w:hanging="12"/>
        <w:rPr>
          <w:sz w:val="24"/>
        </w:rPr>
      </w:pPr>
      <w:r>
        <w:rPr>
          <w:sz w:val="24"/>
        </w:rPr>
        <w:t>Учебную деятельность обучающихся должна осуществляться под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 xml:space="preserve">руководством </w:t>
      </w:r>
      <w:r>
        <w:rPr>
          <w:sz w:val="24"/>
        </w:rPr>
        <w:t xml:space="preserve">преподавателя и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после проведенного инструктажа по правилам техники безопасности (в дальнейшем</w:t>
      </w:r>
      <w:r>
        <w:rPr>
          <w:spacing w:val="-3"/>
          <w:sz w:val="24"/>
        </w:rPr>
        <w:t xml:space="preserve"> </w:t>
      </w:r>
      <w:r>
        <w:rPr>
          <w:sz w:val="24"/>
        </w:rPr>
        <w:t>ТБ).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75" w:line="290" w:lineRule="auto"/>
        <w:ind w:right="1178" w:hanging="12"/>
        <w:rPr>
          <w:sz w:val="24"/>
        </w:rPr>
      </w:pPr>
      <w:r>
        <w:rPr>
          <w:sz w:val="24"/>
        </w:rPr>
        <w:t xml:space="preserve">Обучающиеся обязаны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 xml:space="preserve">на занятия </w:t>
      </w:r>
      <w:r>
        <w:rPr>
          <w:spacing w:val="-2"/>
          <w:sz w:val="24"/>
        </w:rPr>
        <w:t xml:space="preserve">подготовленными </w:t>
      </w:r>
      <w:r>
        <w:rPr>
          <w:sz w:val="24"/>
        </w:rPr>
        <w:t>к учебной деятельности, и иметь при себе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9"/>
        <w:ind w:hanging="12"/>
        <w:rPr>
          <w:sz w:val="24"/>
        </w:rPr>
      </w:pPr>
      <w:r>
        <w:rPr>
          <w:sz w:val="24"/>
        </w:rPr>
        <w:t>Быть сосредоточенными в процессе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4"/>
        <w:ind w:hanging="12"/>
        <w:rPr>
          <w:sz w:val="24"/>
        </w:rPr>
      </w:pPr>
      <w:r>
        <w:rPr>
          <w:sz w:val="24"/>
        </w:rPr>
        <w:t xml:space="preserve">Бережно относиться к </w:t>
      </w:r>
      <w:r>
        <w:rPr>
          <w:spacing w:val="-3"/>
          <w:sz w:val="24"/>
        </w:rPr>
        <w:t xml:space="preserve">оборудованию </w:t>
      </w:r>
      <w:r>
        <w:rPr>
          <w:sz w:val="24"/>
        </w:rPr>
        <w:t xml:space="preserve">учебного класса, и </w:t>
      </w:r>
      <w:r>
        <w:rPr>
          <w:spacing w:val="-3"/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содействие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6"/>
        <w:ind w:hanging="12"/>
        <w:rPr>
          <w:sz w:val="24"/>
        </w:rPr>
      </w:pPr>
      <w:r>
        <w:rPr>
          <w:sz w:val="24"/>
        </w:rPr>
        <w:t>по поддержанию его в рабочем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248" w:line="283" w:lineRule="auto"/>
        <w:ind w:right="193" w:hanging="12"/>
        <w:rPr>
          <w:sz w:val="24"/>
        </w:rPr>
      </w:pPr>
      <w:r>
        <w:rPr>
          <w:sz w:val="24"/>
        </w:rPr>
        <w:t>Перед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</w:t>
      </w:r>
      <w:r>
        <w:rPr>
          <w:sz w:val="24"/>
        </w:rPr>
        <w:t>ия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Лабораторно-практических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ЛПР), все учащиеся группы обязаны пройти дополнительный специальный инструктаж по правилам ТБ, </w:t>
      </w:r>
      <w:proofErr w:type="spellStart"/>
      <w:r>
        <w:rPr>
          <w:sz w:val="24"/>
        </w:rPr>
        <w:t>электроопасности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пожароопасности</w:t>
      </w:r>
      <w:proofErr w:type="spellEnd"/>
      <w:r>
        <w:rPr>
          <w:sz w:val="24"/>
        </w:rPr>
        <w:t>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75" w:line="290" w:lineRule="auto"/>
        <w:ind w:right="178" w:hanging="12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ЛПР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7"/>
          <w:sz w:val="24"/>
        </w:rPr>
        <w:t xml:space="preserve"> </w:t>
      </w:r>
      <w:r>
        <w:rPr>
          <w:sz w:val="24"/>
        </w:rPr>
        <w:t>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захламлять </w:t>
      </w:r>
      <w:r>
        <w:rPr>
          <w:spacing w:val="-3"/>
          <w:sz w:val="24"/>
        </w:rPr>
        <w:t>его.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9" w:line="290" w:lineRule="auto"/>
        <w:ind w:right="319" w:hanging="12"/>
        <w:rPr>
          <w:sz w:val="24"/>
        </w:rPr>
      </w:pPr>
      <w:r>
        <w:rPr>
          <w:sz w:val="24"/>
        </w:rPr>
        <w:t>Механизмы,</w:t>
      </w:r>
      <w:r>
        <w:rPr>
          <w:spacing w:val="-9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9"/>
          <w:sz w:val="24"/>
        </w:rPr>
        <w:t xml:space="preserve"> </w:t>
      </w:r>
      <w:r>
        <w:rPr>
          <w:sz w:val="24"/>
        </w:rPr>
        <w:t>укладывать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место, после их использования в процессе выполнения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ЛПР.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6" w:line="290" w:lineRule="auto"/>
        <w:ind w:right="676" w:hanging="12"/>
        <w:rPr>
          <w:sz w:val="24"/>
        </w:rPr>
      </w:pPr>
      <w:r>
        <w:rPr>
          <w:sz w:val="24"/>
        </w:rPr>
        <w:t>Плакаты,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инструменты </w:t>
      </w:r>
      <w:r>
        <w:rPr>
          <w:spacing w:val="-3"/>
          <w:sz w:val="24"/>
        </w:rPr>
        <w:t xml:space="preserve">уложить, </w:t>
      </w:r>
      <w:r>
        <w:rPr>
          <w:sz w:val="24"/>
        </w:rPr>
        <w:t>в отведенное</w:t>
      </w:r>
      <w:r>
        <w:rPr>
          <w:spacing w:val="3"/>
          <w:sz w:val="24"/>
        </w:rPr>
        <w:t xml:space="preserve"> </w:t>
      </w:r>
      <w:r>
        <w:rPr>
          <w:sz w:val="24"/>
        </w:rPr>
        <w:t>место.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8" w:line="290" w:lineRule="auto"/>
        <w:ind w:right="1053" w:hanging="12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ЛПР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контрольные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7" w:line="290" w:lineRule="auto"/>
        <w:ind w:right="266" w:hanging="12"/>
        <w:rPr>
          <w:sz w:val="24"/>
        </w:rPr>
      </w:pPr>
      <w:r>
        <w:rPr>
          <w:sz w:val="24"/>
        </w:rPr>
        <w:t>Запрещается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разборочно-сборочные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1"/>
          <w:sz w:val="24"/>
        </w:rPr>
        <w:t xml:space="preserve"> </w:t>
      </w:r>
      <w:r>
        <w:rPr>
          <w:sz w:val="24"/>
        </w:rPr>
        <w:t>и приборов</w:t>
      </w:r>
      <w:proofErr w:type="gramEnd"/>
      <w:r>
        <w:rPr>
          <w:sz w:val="24"/>
        </w:rPr>
        <w:t xml:space="preserve"> не предусмотренные в заданиях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ЛПР.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8" w:line="290" w:lineRule="auto"/>
        <w:ind w:right="237" w:hanging="1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баловство,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ЛПР,</w:t>
      </w:r>
      <w:r>
        <w:rPr>
          <w:spacing w:val="-19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 коллегами.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6" w:line="290" w:lineRule="auto"/>
        <w:ind w:right="401" w:hanging="12"/>
        <w:rPr>
          <w:sz w:val="24"/>
        </w:rPr>
      </w:pPr>
      <w:r>
        <w:rPr>
          <w:sz w:val="24"/>
        </w:rPr>
        <w:t xml:space="preserve">Все обучающиеся обязаны, в процессе учебной деятельности, </w:t>
      </w:r>
      <w:r>
        <w:rPr>
          <w:spacing w:val="-4"/>
          <w:sz w:val="24"/>
        </w:rPr>
        <w:t xml:space="preserve">соблюдать </w:t>
      </w:r>
      <w:r>
        <w:rPr>
          <w:sz w:val="24"/>
        </w:rPr>
        <w:t xml:space="preserve">правила ТБ, электробезопасности и </w:t>
      </w:r>
      <w:proofErr w:type="spellStart"/>
      <w:r>
        <w:rPr>
          <w:sz w:val="24"/>
        </w:rPr>
        <w:t>пожароопасности</w:t>
      </w:r>
      <w:proofErr w:type="spellEnd"/>
      <w:r>
        <w:rPr>
          <w:sz w:val="24"/>
        </w:rPr>
        <w:t>.</w:t>
      </w:r>
    </w:p>
    <w:p w:rsidR="0036092C" w:rsidRDefault="00B930C7">
      <w:pPr>
        <w:pStyle w:val="a4"/>
        <w:numPr>
          <w:ilvl w:val="0"/>
          <w:numId w:val="5"/>
        </w:numPr>
        <w:tabs>
          <w:tab w:val="left" w:pos="831"/>
          <w:tab w:val="left" w:pos="832"/>
        </w:tabs>
        <w:spacing w:before="169" w:line="283" w:lineRule="auto"/>
        <w:ind w:right="409" w:hanging="12"/>
        <w:rPr>
          <w:sz w:val="24"/>
        </w:rPr>
      </w:pPr>
      <w:r>
        <w:rPr>
          <w:sz w:val="24"/>
        </w:rPr>
        <w:t xml:space="preserve">При выполнении каких-либо вспомогательных </w:t>
      </w:r>
      <w:r>
        <w:rPr>
          <w:spacing w:val="-3"/>
          <w:sz w:val="24"/>
        </w:rPr>
        <w:t xml:space="preserve">работ, </w:t>
      </w:r>
      <w:r>
        <w:rPr>
          <w:sz w:val="24"/>
        </w:rPr>
        <w:t>связанных с оснащением 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спец.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8"/>
          <w:sz w:val="24"/>
        </w:rPr>
        <w:t xml:space="preserve"> </w:t>
      </w:r>
      <w:r>
        <w:rPr>
          <w:sz w:val="24"/>
        </w:rPr>
        <w:t>и дополнительный инструктаж по 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ТБ.</w:t>
      </w:r>
    </w:p>
    <w:p w:rsidR="0036092C" w:rsidRDefault="0036092C">
      <w:pPr>
        <w:spacing w:line="283" w:lineRule="auto"/>
        <w:rPr>
          <w:sz w:val="24"/>
        </w:rPr>
        <w:sectPr w:rsidR="0036092C">
          <w:pgSz w:w="11900" w:h="16840"/>
          <w:pgMar w:top="220" w:right="720" w:bottom="280" w:left="1580" w:header="720" w:footer="720" w:gutter="0"/>
          <w:cols w:space="720"/>
        </w:sectPr>
      </w:pPr>
    </w:p>
    <w:p w:rsidR="0036092C" w:rsidRDefault="00B930C7">
      <w:pPr>
        <w:pStyle w:val="1"/>
        <w:ind w:left="2590"/>
      </w:pPr>
      <w:r>
        <w:lastRenderedPageBreak/>
        <w:t>Инструкция № 2 к ПОЛОЖЕНИЮ</w:t>
      </w:r>
    </w:p>
    <w:p w:rsidR="0036092C" w:rsidRDefault="00B930C7">
      <w:pPr>
        <w:pStyle w:val="2"/>
        <w:ind w:left="2876"/>
      </w:pPr>
      <w:r>
        <w:t>«Об охране здоровья обучающихся»</w:t>
      </w:r>
    </w:p>
    <w:p w:rsidR="0036092C" w:rsidRDefault="0036092C">
      <w:pPr>
        <w:pStyle w:val="a3"/>
        <w:spacing w:before="4"/>
        <w:rPr>
          <w:b/>
        </w:rPr>
      </w:pPr>
    </w:p>
    <w:p w:rsidR="0036092C" w:rsidRDefault="00B930C7">
      <w:pPr>
        <w:pStyle w:val="3"/>
        <w:ind w:left="3506"/>
      </w:pPr>
      <w:bookmarkStart w:id="1" w:name="Пожарная_безопасность"/>
      <w:bookmarkEnd w:id="1"/>
      <w:r>
        <w:t>Пожарная безопасность</w:t>
      </w:r>
    </w:p>
    <w:p w:rsidR="0036092C" w:rsidRDefault="0036092C">
      <w:pPr>
        <w:pStyle w:val="a3"/>
        <w:spacing w:before="4"/>
        <w:rPr>
          <w:b/>
        </w:rPr>
      </w:pPr>
    </w:p>
    <w:p w:rsidR="0036092C" w:rsidRDefault="00B930C7">
      <w:pPr>
        <w:pStyle w:val="a3"/>
        <w:ind w:left="124" w:right="132"/>
        <w:jc w:val="both"/>
      </w:pPr>
      <w:r>
        <w:t xml:space="preserve">Основная концепция и требования по пожарной безопасности определены и сформулированы в Федеральном законе РФ от 21.12.1994 № </w:t>
      </w:r>
      <w:proofErr w:type="spellStart"/>
      <w:r>
        <w:t>бЗ</w:t>
      </w:r>
      <w:proofErr w:type="spellEnd"/>
      <w:r>
        <w:t>-ФЗ "О пожарной безопасности".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 w:right="122"/>
        <w:jc w:val="both"/>
      </w:pPr>
      <w:r>
        <w:t xml:space="preserve">Анализ причин возникновения пожаров и возгораний в образовательных организациях </w:t>
      </w:r>
      <w:proofErr w:type="gramStart"/>
      <w:r>
        <w:t>показывает</w:t>
      </w:r>
      <w:proofErr w:type="gramEnd"/>
      <w:r>
        <w:t xml:space="preserve"> и спец</w:t>
      </w:r>
      <w:r>
        <w:t xml:space="preserve">иалисты </w:t>
      </w:r>
      <w:proofErr w:type="spellStart"/>
      <w:r>
        <w:t>Госпожнадзора</w:t>
      </w:r>
      <w:proofErr w:type="spellEnd"/>
      <w:r>
        <w:t xml:space="preserve"> МЧС РФ подтверждают,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обесп</w:t>
      </w:r>
      <w:r>
        <w:t>ечение пожарной безопасности.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/>
        <w:jc w:val="both"/>
      </w:pPr>
      <w:r>
        <w:t>Обеспечение пожарной безопасности включает: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744"/>
        </w:tabs>
        <w:ind w:right="125" w:firstLine="0"/>
        <w:jc w:val="both"/>
        <w:rPr>
          <w:sz w:val="24"/>
        </w:rPr>
      </w:pPr>
      <w:r>
        <w:rPr>
          <w:spacing w:val="-3"/>
          <w:sz w:val="24"/>
        </w:rPr>
        <w:t xml:space="preserve">соблюдение </w:t>
      </w:r>
      <w:r>
        <w:rPr>
          <w:sz w:val="24"/>
        </w:rPr>
        <w:t>нормативно-правовых актов, правил и требований пожарной безопасности, а также проведение противопожарных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638"/>
        </w:tabs>
        <w:ind w:right="125" w:firstLine="0"/>
        <w:jc w:val="both"/>
        <w:rPr>
          <w:sz w:val="24"/>
        </w:rPr>
      </w:pPr>
      <w:r>
        <w:rPr>
          <w:sz w:val="24"/>
        </w:rPr>
        <w:t>обеспечение образовательных организациях первичными средствами пожаротушения в соответствии с нормами, установленных Правилами пожарной безопасности в РФ (ППБ 01-03);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634"/>
        </w:tabs>
        <w:ind w:right="130" w:firstLine="0"/>
        <w:jc w:val="both"/>
        <w:rPr>
          <w:sz w:val="24"/>
        </w:rPr>
      </w:pPr>
      <w:r>
        <w:rPr>
          <w:sz w:val="24"/>
        </w:rPr>
        <w:t xml:space="preserve">неукоснительное выполнение требований </w:t>
      </w:r>
      <w:proofErr w:type="spellStart"/>
      <w:r>
        <w:rPr>
          <w:sz w:val="24"/>
        </w:rPr>
        <w:t>Госпожнадзора</w:t>
      </w:r>
      <w:proofErr w:type="spellEnd"/>
      <w:r>
        <w:rPr>
          <w:sz w:val="24"/>
        </w:rPr>
        <w:t xml:space="preserve"> по устранению</w:t>
      </w:r>
      <w:r>
        <w:rPr>
          <w:spacing w:val="-26"/>
          <w:sz w:val="24"/>
        </w:rPr>
        <w:t xml:space="preserve"> </w:t>
      </w:r>
      <w:r>
        <w:rPr>
          <w:sz w:val="24"/>
        </w:rPr>
        <w:t>недостатков по пожарно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1"/>
          <w:numId w:val="6"/>
        </w:numPr>
        <w:tabs>
          <w:tab w:val="left" w:pos="1539"/>
          <w:tab w:val="left" w:pos="1540"/>
        </w:tabs>
        <w:ind w:right="123" w:firstLine="724"/>
        <w:rPr>
          <w:sz w:val="24"/>
        </w:rPr>
      </w:pPr>
      <w:r>
        <w:rPr>
          <w:sz w:val="24"/>
        </w:rPr>
        <w:t xml:space="preserve">совершенствование системы оповещения о пожаре и эвакуации </w:t>
      </w:r>
      <w:r>
        <w:rPr>
          <w:spacing w:val="-4"/>
          <w:sz w:val="24"/>
        </w:rPr>
        <w:t xml:space="preserve">людей </w:t>
      </w:r>
      <w:r>
        <w:rPr>
          <w:sz w:val="24"/>
        </w:rPr>
        <w:t>при пожаре;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1"/>
          <w:numId w:val="6"/>
        </w:numPr>
        <w:tabs>
          <w:tab w:val="left" w:pos="996"/>
        </w:tabs>
        <w:ind w:right="126" w:firstLine="724"/>
        <w:rPr>
          <w:sz w:val="24"/>
        </w:rPr>
      </w:pPr>
      <w:r>
        <w:rPr>
          <w:sz w:val="24"/>
        </w:rPr>
        <w:t>перезарядку огнетушителей (в сроки, согласно паспорта) или ремонт при падении давления в огнетушителе ниже допустимого уровня по показаниям</w:t>
      </w:r>
      <w:r>
        <w:rPr>
          <w:spacing w:val="-20"/>
          <w:sz w:val="24"/>
        </w:rPr>
        <w:t xml:space="preserve"> </w:t>
      </w:r>
      <w:r>
        <w:rPr>
          <w:sz w:val="24"/>
        </w:rPr>
        <w:t>манометра;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1"/>
          <w:numId w:val="6"/>
        </w:numPr>
        <w:tabs>
          <w:tab w:val="left" w:pos="1539"/>
          <w:tab w:val="left" w:pos="1540"/>
        </w:tabs>
        <w:ind w:right="132" w:firstLine="724"/>
        <w:rPr>
          <w:sz w:val="24"/>
        </w:rPr>
      </w:pPr>
      <w:r>
        <w:rPr>
          <w:sz w:val="24"/>
        </w:rPr>
        <w:t xml:space="preserve">защита от </w:t>
      </w:r>
      <w:r>
        <w:rPr>
          <w:sz w:val="24"/>
        </w:rPr>
        <w:t>пожара электросетей и электроустановок, приведение их в противопожарное состояние;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1"/>
          <w:numId w:val="6"/>
        </w:numPr>
        <w:tabs>
          <w:tab w:val="left" w:pos="1539"/>
          <w:tab w:val="left" w:pos="1540"/>
        </w:tabs>
        <w:spacing w:before="1"/>
        <w:ind w:firstLine="724"/>
        <w:rPr>
          <w:sz w:val="24"/>
        </w:rPr>
      </w:pPr>
      <w:r>
        <w:rPr>
          <w:sz w:val="24"/>
        </w:rPr>
        <w:t>поддержание в надлежащем состоянии путей эвакуации и запасных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выходов;</w:t>
      </w:r>
    </w:p>
    <w:p w:rsidR="0036092C" w:rsidRDefault="0036092C">
      <w:pPr>
        <w:pStyle w:val="a3"/>
        <w:spacing w:before="3"/>
      </w:pPr>
    </w:p>
    <w:p w:rsidR="0036092C" w:rsidRDefault="00B930C7">
      <w:pPr>
        <w:pStyle w:val="a3"/>
        <w:spacing w:before="1"/>
        <w:ind w:left="124" w:right="126" w:firstLine="724"/>
        <w:jc w:val="both"/>
      </w:pPr>
      <w:r>
        <w:t>Пожарная безопасность не может быть формальной: первостепенное условие - практическая реализация про</w:t>
      </w:r>
      <w:r>
        <w:t>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образовательной организации локальными нормативными актами и методическими документами по пожарной безопасности.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848"/>
      </w:pPr>
      <w:r>
        <w:t>Наиболее важными локальными нормативно-правовыми документами являются: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1"/>
          <w:numId w:val="6"/>
        </w:numPr>
        <w:tabs>
          <w:tab w:val="left" w:pos="1539"/>
          <w:tab w:val="left" w:pos="1540"/>
          <w:tab w:val="left" w:pos="2461"/>
          <w:tab w:val="left" w:pos="2812"/>
          <w:tab w:val="left" w:pos="4209"/>
          <w:tab w:val="left" w:pos="5955"/>
          <w:tab w:val="left" w:pos="6387"/>
          <w:tab w:val="left" w:pos="8439"/>
        </w:tabs>
        <w:ind w:right="130" w:firstLine="724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</w:t>
      </w:r>
      <w:r>
        <w:rPr>
          <w:sz w:val="24"/>
        </w:rPr>
        <w:tab/>
        <w:t>назначении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  <w:t>противопожарное</w:t>
      </w:r>
      <w:r>
        <w:rPr>
          <w:sz w:val="24"/>
        </w:rPr>
        <w:tab/>
      </w:r>
      <w:r>
        <w:rPr>
          <w:spacing w:val="-1"/>
          <w:sz w:val="24"/>
        </w:rPr>
        <w:t xml:space="preserve">состояние </w:t>
      </w:r>
      <w:r>
        <w:rPr>
          <w:sz w:val="24"/>
        </w:rPr>
        <w:t>помещений;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658"/>
        </w:tabs>
        <w:ind w:right="126" w:firstLine="0"/>
        <w:jc w:val="both"/>
        <w:rPr>
          <w:sz w:val="24"/>
        </w:rPr>
      </w:pPr>
      <w:r>
        <w:rPr>
          <w:sz w:val="24"/>
        </w:rPr>
        <w:t xml:space="preserve">инструкция о мерах пожарной безопасности в </w:t>
      </w:r>
      <w:r>
        <w:rPr>
          <w:spacing w:val="-3"/>
          <w:sz w:val="24"/>
        </w:rPr>
        <w:t xml:space="preserve">автошколе. </w:t>
      </w:r>
      <w:r>
        <w:rPr>
          <w:sz w:val="24"/>
        </w:rPr>
        <w:t xml:space="preserve">Инструкция по пожарной безопасности - основной рабочий документ для пользования, в </w:t>
      </w:r>
      <w:r>
        <w:rPr>
          <w:spacing w:val="-4"/>
          <w:sz w:val="24"/>
        </w:rPr>
        <w:t>котором</w:t>
      </w:r>
      <w:r>
        <w:rPr>
          <w:spacing w:val="52"/>
          <w:sz w:val="24"/>
        </w:rPr>
        <w:t xml:space="preserve"> </w:t>
      </w:r>
      <w:r>
        <w:rPr>
          <w:sz w:val="24"/>
        </w:rPr>
        <w:t>отражены практически все вопросы ПБ и действия в случае 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638"/>
        </w:tabs>
        <w:ind w:left="638" w:hanging="514"/>
        <w:jc w:val="both"/>
        <w:rPr>
          <w:sz w:val="24"/>
        </w:rPr>
      </w:pPr>
      <w:r>
        <w:rPr>
          <w:sz w:val="24"/>
        </w:rPr>
        <w:t>план эвакуации обучающихся при возникновении пожара в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автошколе;</w:t>
      </w:r>
    </w:p>
    <w:p w:rsidR="0036092C" w:rsidRDefault="0036092C">
      <w:pPr>
        <w:jc w:val="both"/>
        <w:rPr>
          <w:sz w:val="24"/>
        </w:rPr>
        <w:sectPr w:rsidR="0036092C">
          <w:pgSz w:w="11900" w:h="16840"/>
          <w:pgMar w:top="220" w:right="720" w:bottom="280" w:left="1580" w:header="720" w:footer="720" w:gutter="0"/>
          <w:cols w:space="720"/>
        </w:sectPr>
      </w:pPr>
    </w:p>
    <w:p w:rsidR="0036092C" w:rsidRDefault="00B930C7">
      <w:pPr>
        <w:pStyle w:val="a3"/>
        <w:spacing w:before="64"/>
        <w:ind w:left="124" w:right="123"/>
        <w:jc w:val="both"/>
      </w:pPr>
      <w:r>
        <w:lastRenderedPageBreak/>
        <w:t>Главная</w:t>
      </w:r>
      <w:r>
        <w:t xml:space="preserve"> цель по обеспечению ПБ в автошколе - сохранение жизни и здоровья обучающихся и персонала за счет высокой степени противопожарного состояния автошколы, исключения предпосылок к возгоранию и возникновению пожара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3"/>
        <w:ind w:left="848"/>
      </w:pPr>
      <w:bookmarkStart w:id="2" w:name="Электробезопасность"/>
      <w:bookmarkEnd w:id="2"/>
      <w:r>
        <w:t>Электробезопасность</w:t>
      </w:r>
    </w:p>
    <w:p w:rsidR="0036092C" w:rsidRDefault="0036092C">
      <w:pPr>
        <w:pStyle w:val="a3"/>
        <w:spacing w:before="4"/>
        <w:rPr>
          <w:b/>
        </w:rPr>
      </w:pPr>
    </w:p>
    <w:p w:rsidR="0036092C" w:rsidRDefault="00B930C7">
      <w:pPr>
        <w:pStyle w:val="a3"/>
        <w:ind w:left="124" w:right="196"/>
      </w:pPr>
      <w:r>
        <w:t xml:space="preserve">Основными нормативными </w:t>
      </w:r>
      <w:r>
        <w:t>документами, регламентирующими требования по электробезопасности, являются правила устройства электроустановок (ПУЭ) и Правил технической эксплуатации электроустановок потребителей (ПТЭЭП) (введены в действие с 01.07.2003 года).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/>
      </w:pPr>
      <w:r>
        <w:t xml:space="preserve">Требования к электросетям и </w:t>
      </w:r>
      <w:proofErr w:type="spellStart"/>
      <w:r>
        <w:t>электроустановочным</w:t>
      </w:r>
      <w:proofErr w:type="spellEnd"/>
      <w:r>
        <w:t xml:space="preserve"> изделиям.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 w:right="66"/>
      </w:pPr>
      <w:r>
        <w:t>Светильники должны быть надежно подвешены к потолку и иметь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</w:t>
      </w:r>
      <w:r>
        <w:t xml:space="preserve"> образовательного учреждения с нарушением требований ПУЭ.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spacing w:before="1"/>
        <w:rPr>
          <w:sz w:val="26"/>
        </w:rPr>
      </w:pPr>
    </w:p>
    <w:p w:rsidR="0036092C" w:rsidRDefault="00B930C7">
      <w:pPr>
        <w:pStyle w:val="1"/>
        <w:spacing w:before="0"/>
        <w:ind w:right="1847"/>
        <w:jc w:val="center"/>
      </w:pPr>
      <w:r>
        <w:t>Инструкция № 3 к ПОЛОЖЕНИЮ</w:t>
      </w:r>
    </w:p>
    <w:p w:rsidR="0036092C" w:rsidRDefault="00B930C7">
      <w:pPr>
        <w:pStyle w:val="2"/>
        <w:spacing w:before="256"/>
        <w:ind w:right="1847"/>
        <w:jc w:val="center"/>
      </w:pPr>
      <w:r>
        <w:t>«Об охране здоровья обучающихся»</w:t>
      </w:r>
    </w:p>
    <w:p w:rsidR="0036092C" w:rsidRDefault="0036092C" w:rsidP="00B930C7">
      <w:pPr>
        <w:jc w:val="center"/>
        <w:sectPr w:rsidR="0036092C">
          <w:pgSz w:w="11900" w:h="16840"/>
          <w:pgMar w:top="220" w:right="720" w:bottom="280" w:left="1580" w:header="720" w:footer="720" w:gutter="0"/>
          <w:cols w:space="720"/>
        </w:sectPr>
      </w:pPr>
    </w:p>
    <w:p w:rsidR="0036092C" w:rsidRDefault="00B930C7" w:rsidP="00B930C7">
      <w:pPr>
        <w:pStyle w:val="3"/>
        <w:spacing w:before="66"/>
        <w:ind w:left="0"/>
        <w:jc w:val="center"/>
      </w:pPr>
      <w:r>
        <w:lastRenderedPageBreak/>
        <w:t>Профилактика несчастных случаев с обучающимися во время пребывания в организации, осуществляющей образовательную деятельность</w:t>
      </w:r>
    </w:p>
    <w:p w:rsidR="0036092C" w:rsidRDefault="0036092C">
      <w:pPr>
        <w:pStyle w:val="a3"/>
        <w:rPr>
          <w:b/>
          <w:sz w:val="26"/>
        </w:rPr>
      </w:pPr>
    </w:p>
    <w:p w:rsidR="0036092C" w:rsidRDefault="0036092C">
      <w:pPr>
        <w:pStyle w:val="a3"/>
        <w:rPr>
          <w:b/>
          <w:sz w:val="26"/>
        </w:rPr>
      </w:pPr>
    </w:p>
    <w:p w:rsidR="0036092C" w:rsidRDefault="0036092C">
      <w:pPr>
        <w:pStyle w:val="a3"/>
        <w:spacing w:before="4"/>
        <w:rPr>
          <w:b/>
          <w:sz w:val="20"/>
        </w:rPr>
      </w:pPr>
    </w:p>
    <w:p w:rsidR="0036092C" w:rsidRDefault="00B930C7">
      <w:pPr>
        <w:pStyle w:val="a4"/>
        <w:numPr>
          <w:ilvl w:val="0"/>
          <w:numId w:val="4"/>
        </w:numPr>
        <w:tabs>
          <w:tab w:val="left" w:pos="364"/>
        </w:tabs>
        <w:ind w:right="1603" w:firstLine="0"/>
        <w:rPr>
          <w:sz w:val="24"/>
        </w:rPr>
      </w:pPr>
      <w:r>
        <w:rPr>
          <w:sz w:val="24"/>
        </w:rPr>
        <w:t>Несчастные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результат</w:t>
      </w:r>
      <w:r>
        <w:rPr>
          <w:spacing w:val="-9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 безопасности, изложенных в правилах и инструкциях по охра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труда.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4"/>
        </w:numPr>
        <w:tabs>
          <w:tab w:val="left" w:pos="364"/>
        </w:tabs>
        <w:ind w:right="277" w:firstLine="0"/>
        <w:rPr>
          <w:sz w:val="24"/>
        </w:rPr>
      </w:pPr>
      <w:r>
        <w:rPr>
          <w:sz w:val="24"/>
        </w:rPr>
        <w:t xml:space="preserve">Несоблюдение требований безопасности </w:t>
      </w:r>
      <w:r>
        <w:rPr>
          <w:spacing w:val="-3"/>
          <w:sz w:val="24"/>
        </w:rPr>
        <w:t xml:space="preserve">происходит </w:t>
      </w:r>
      <w:r>
        <w:rPr>
          <w:sz w:val="24"/>
        </w:rPr>
        <w:t xml:space="preserve">в основном за счет незнания правил и требований нормативных и инструктивных документов, </w:t>
      </w:r>
      <w:r>
        <w:rPr>
          <w:spacing w:val="-3"/>
          <w:sz w:val="24"/>
        </w:rPr>
        <w:t xml:space="preserve">низкого </w:t>
      </w:r>
      <w:r>
        <w:rPr>
          <w:sz w:val="24"/>
        </w:rPr>
        <w:t xml:space="preserve">уровня организации производства и производственной дисциплины, отсутствия контроля и не принятие мер </w:t>
      </w:r>
      <w:r>
        <w:rPr>
          <w:sz w:val="24"/>
        </w:rPr>
        <w:t>дисциплинарной ответственности, безответственности и халатности 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экономии </w:t>
      </w:r>
      <w:r>
        <w:rPr>
          <w:sz w:val="24"/>
        </w:rPr>
        <w:t xml:space="preserve">средств на безопасность и охрану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отсутствие или невыполнение работниками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4"/>
        </w:numPr>
        <w:tabs>
          <w:tab w:val="left" w:pos="364"/>
        </w:tabs>
        <w:ind w:right="485" w:firstLine="0"/>
        <w:jc w:val="both"/>
        <w:rPr>
          <w:sz w:val="24"/>
        </w:rPr>
      </w:pPr>
      <w:r>
        <w:rPr>
          <w:sz w:val="24"/>
        </w:rPr>
        <w:t>Несчастные случаи, как правило, сопровождаются различной тяжестью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последствий. Своевременно и квалифицированно оказанная помощь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>спасти пострадавшего от тяжелых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4"/>
        </w:numPr>
        <w:tabs>
          <w:tab w:val="left" w:pos="364"/>
        </w:tabs>
        <w:ind w:right="624" w:firstLine="0"/>
        <w:rPr>
          <w:sz w:val="24"/>
        </w:rPr>
      </w:pPr>
      <w:r>
        <w:rPr>
          <w:spacing w:val="-4"/>
          <w:sz w:val="24"/>
        </w:rPr>
        <w:t xml:space="preserve">Условиями </w:t>
      </w:r>
      <w:r>
        <w:rPr>
          <w:sz w:val="24"/>
        </w:rPr>
        <w:t>успеха при оказании первой доврачебной помощи пострадавшим при несчастных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4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Каждый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0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 w:right="335"/>
      </w:pPr>
      <w:r>
        <w:t>Для выработки этих качеств необхо</w:t>
      </w:r>
      <w:r>
        <w:t>димы соответствующие тренировочные упражнения, приводимые дипломированными медицинскими работниками, не менее 1-2-х раз в год.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4"/>
        </w:numPr>
        <w:tabs>
          <w:tab w:val="left" w:pos="364"/>
        </w:tabs>
        <w:ind w:right="651" w:firstLine="0"/>
        <w:rPr>
          <w:sz w:val="24"/>
        </w:rPr>
      </w:pPr>
      <w:r>
        <w:rPr>
          <w:sz w:val="24"/>
        </w:rPr>
        <w:t>Каждая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зона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5"/>
          <w:sz w:val="24"/>
        </w:rPr>
        <w:t xml:space="preserve"> </w:t>
      </w:r>
      <w:r>
        <w:rPr>
          <w:sz w:val="24"/>
        </w:rPr>
        <w:t>табельными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оказанию первой помощи, хранение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поручается ответств</w:t>
      </w:r>
      <w:r>
        <w:rPr>
          <w:sz w:val="24"/>
        </w:rPr>
        <w:t xml:space="preserve">енному </w:t>
      </w:r>
      <w:r>
        <w:rPr>
          <w:spacing w:val="-3"/>
          <w:sz w:val="24"/>
        </w:rPr>
        <w:t>лицу.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spacing w:before="4"/>
        <w:rPr>
          <w:sz w:val="22"/>
        </w:rPr>
      </w:pPr>
    </w:p>
    <w:p w:rsidR="0036092C" w:rsidRDefault="00B930C7">
      <w:pPr>
        <w:pStyle w:val="3"/>
      </w:pPr>
      <w:r>
        <w:t>План действий при «несчастном случае, происшедшем с обучающимся»</w:t>
      </w:r>
    </w:p>
    <w:p w:rsidR="0036092C" w:rsidRDefault="0036092C">
      <w:pPr>
        <w:pStyle w:val="a3"/>
        <w:rPr>
          <w:b/>
          <w:sz w:val="26"/>
        </w:rPr>
      </w:pPr>
    </w:p>
    <w:p w:rsidR="0036092C" w:rsidRDefault="0036092C">
      <w:pPr>
        <w:pStyle w:val="a3"/>
        <w:rPr>
          <w:b/>
          <w:sz w:val="22"/>
        </w:rPr>
      </w:pPr>
    </w:p>
    <w:p w:rsidR="0036092C" w:rsidRDefault="00B930C7">
      <w:pPr>
        <w:pStyle w:val="a4"/>
        <w:numPr>
          <w:ilvl w:val="0"/>
          <w:numId w:val="3"/>
        </w:numPr>
        <w:tabs>
          <w:tab w:val="left" w:pos="364"/>
        </w:tabs>
        <w:ind w:right="219" w:firstLine="0"/>
        <w:rPr>
          <w:sz w:val="24"/>
        </w:rPr>
      </w:pPr>
      <w:r>
        <w:rPr>
          <w:sz w:val="24"/>
        </w:rPr>
        <w:t xml:space="preserve">О каждом несчастном случае, происшедшем с обучающимся, пострадавший или очевидец несчастного случая немедленно извещает непосредственного </w:t>
      </w:r>
      <w:r>
        <w:rPr>
          <w:spacing w:val="-3"/>
          <w:sz w:val="24"/>
        </w:rPr>
        <w:t xml:space="preserve">руководителя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обязан:</w:t>
      </w:r>
      <w:r>
        <w:rPr>
          <w:spacing w:val="-10"/>
          <w:sz w:val="24"/>
        </w:rPr>
        <w:t xml:space="preserve"> </w:t>
      </w:r>
      <w:r>
        <w:rPr>
          <w:sz w:val="24"/>
        </w:rPr>
        <w:t>срочно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доврачебную помощь пострадавшему и его доставку в здравпункт (медсанчасть) или другое лечебное учреждение, сообщить о происшедшем </w:t>
      </w:r>
      <w:r>
        <w:rPr>
          <w:spacing w:val="-3"/>
          <w:sz w:val="24"/>
        </w:rPr>
        <w:t xml:space="preserve">руководителю </w:t>
      </w:r>
      <w:r>
        <w:rPr>
          <w:sz w:val="24"/>
        </w:rPr>
        <w:t xml:space="preserve">учреждения, в отдел охраны </w:t>
      </w:r>
      <w:r>
        <w:rPr>
          <w:spacing w:val="-4"/>
          <w:sz w:val="24"/>
        </w:rPr>
        <w:t xml:space="preserve">труда </w:t>
      </w:r>
      <w:r>
        <w:rPr>
          <w:sz w:val="24"/>
        </w:rPr>
        <w:t xml:space="preserve">(при наличии </w:t>
      </w:r>
      <w:r>
        <w:rPr>
          <w:spacing w:val="-3"/>
          <w:sz w:val="24"/>
        </w:rPr>
        <w:t xml:space="preserve">такового), </w:t>
      </w:r>
      <w:r>
        <w:rPr>
          <w:sz w:val="24"/>
        </w:rPr>
        <w:t>с</w:t>
      </w:r>
      <w:r>
        <w:rPr>
          <w:sz w:val="24"/>
        </w:rPr>
        <w:t>охранить до расследования обстановку места происшествия (если это не угрожает жизни и здоровью окружающих и не приведет к</w:t>
      </w:r>
      <w:r>
        <w:rPr>
          <w:spacing w:val="-20"/>
          <w:sz w:val="24"/>
        </w:rPr>
        <w:t xml:space="preserve"> </w:t>
      </w:r>
      <w:r>
        <w:rPr>
          <w:sz w:val="24"/>
        </w:rPr>
        <w:t>аварии).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3"/>
        </w:numPr>
        <w:tabs>
          <w:tab w:val="left" w:pos="364"/>
        </w:tabs>
        <w:spacing w:before="1"/>
        <w:ind w:right="432" w:firstLine="0"/>
        <w:rPr>
          <w:sz w:val="24"/>
        </w:rPr>
      </w:pPr>
      <w:r>
        <w:rPr>
          <w:spacing w:val="-3"/>
          <w:sz w:val="24"/>
        </w:rPr>
        <w:t xml:space="preserve">Руководитель </w:t>
      </w:r>
      <w:r>
        <w:rPr>
          <w:sz w:val="24"/>
        </w:rPr>
        <w:t xml:space="preserve">образовательной организации обязан немедленно принять меры к устранению причин, вызвавших несчастный случай, сообщить о происшедшем несчастном случае в </w:t>
      </w:r>
      <w:r>
        <w:rPr>
          <w:b/>
          <w:sz w:val="24"/>
        </w:rPr>
        <w:t>вышестоящий орган управления образованием, родителям пострадавшего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лицам,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z w:val="24"/>
        </w:rPr>
        <w:t>ы,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 медицинского учреждения о характере и тяжести повреждения у</w:t>
      </w:r>
      <w:r>
        <w:rPr>
          <w:spacing w:val="-23"/>
          <w:sz w:val="24"/>
        </w:rPr>
        <w:t xml:space="preserve"> </w:t>
      </w:r>
      <w:r>
        <w:rPr>
          <w:sz w:val="24"/>
        </w:rPr>
        <w:t>пострадавшего.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3"/>
        </w:numPr>
        <w:tabs>
          <w:tab w:val="left" w:pos="364"/>
        </w:tabs>
        <w:ind w:firstLine="0"/>
        <w:rPr>
          <w:sz w:val="24"/>
        </w:rPr>
      </w:pPr>
      <w:r>
        <w:rPr>
          <w:spacing w:val="-3"/>
          <w:sz w:val="24"/>
        </w:rPr>
        <w:t xml:space="preserve">Комиссия </w:t>
      </w:r>
      <w:r>
        <w:rPr>
          <w:sz w:val="24"/>
        </w:rPr>
        <w:t>по расследованию несчастного случая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6"/>
        </w:numPr>
        <w:tabs>
          <w:tab w:val="left" w:pos="264"/>
        </w:tabs>
        <w:ind w:right="842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трех</w:t>
      </w:r>
      <w:r>
        <w:rPr>
          <w:spacing w:val="-6"/>
          <w:sz w:val="24"/>
        </w:rPr>
        <w:t xml:space="preserve"> </w:t>
      </w:r>
      <w:r>
        <w:rPr>
          <w:sz w:val="24"/>
        </w:rPr>
        <w:t>суток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36092C" w:rsidRDefault="0036092C">
      <w:pPr>
        <w:rPr>
          <w:sz w:val="24"/>
        </w:rPr>
        <w:sectPr w:rsidR="0036092C">
          <w:pgSz w:w="11900" w:h="16840"/>
          <w:pgMar w:top="540" w:right="720" w:bottom="280" w:left="1580" w:header="720" w:footer="720" w:gutter="0"/>
          <w:cols w:space="720"/>
        </w:sectPr>
      </w:pPr>
    </w:p>
    <w:p w:rsidR="0036092C" w:rsidRDefault="00B930C7">
      <w:pPr>
        <w:pStyle w:val="3"/>
        <w:spacing w:before="64"/>
      </w:pPr>
      <w:r>
        <w:lastRenderedPageBreak/>
        <w:t>Перечень документов при регистрации несчастных случаев с учащимися в обр</w:t>
      </w:r>
      <w:r>
        <w:t>азовательном учреждении.</w:t>
      </w:r>
    </w:p>
    <w:p w:rsidR="0036092C" w:rsidRDefault="0036092C">
      <w:pPr>
        <w:pStyle w:val="a3"/>
        <w:spacing w:before="4"/>
        <w:rPr>
          <w:b/>
        </w:rPr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Объяснительная 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right="1511" w:firstLine="0"/>
        <w:rPr>
          <w:sz w:val="24"/>
        </w:rPr>
      </w:pPr>
      <w:r>
        <w:rPr>
          <w:sz w:val="24"/>
        </w:rPr>
        <w:t>Приказ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 расследованию 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Акт о несчастном случае по форме Н-2 в 4х</w:t>
      </w:r>
      <w:r>
        <w:rPr>
          <w:spacing w:val="-8"/>
          <w:sz w:val="24"/>
        </w:rPr>
        <w:t xml:space="preserve"> </w:t>
      </w:r>
      <w:r>
        <w:rPr>
          <w:sz w:val="24"/>
        </w:rPr>
        <w:t>экземплярах.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Объяснительные очевидцев проис</w:t>
      </w:r>
      <w:r>
        <w:rPr>
          <w:sz w:val="24"/>
        </w:rPr>
        <w:t>шествия.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Объяснительная записка пострадавшего (если это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возможно)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Вносится запись в журнал регистрации несчастных случаев 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Заполняется сообщение о последствиях несчастного случая 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пострадавшим.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firstLine="0"/>
        <w:rPr>
          <w:sz w:val="24"/>
        </w:rPr>
      </w:pPr>
      <w:r>
        <w:rPr>
          <w:sz w:val="24"/>
        </w:rPr>
        <w:t>Разрабатываются мероприятия по устранению причин несчастного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364"/>
        </w:tabs>
        <w:ind w:right="1125" w:firstLine="0"/>
        <w:rPr>
          <w:sz w:val="24"/>
        </w:rPr>
      </w:pPr>
      <w:r>
        <w:rPr>
          <w:sz w:val="24"/>
        </w:rPr>
        <w:t xml:space="preserve">Ксерокопия «Лист </w:t>
      </w:r>
      <w:proofErr w:type="gramStart"/>
      <w:r>
        <w:rPr>
          <w:sz w:val="24"/>
        </w:rPr>
        <w:t>здоровья»(</w:t>
      </w:r>
      <w:proofErr w:type="gramEnd"/>
      <w:r>
        <w:rPr>
          <w:sz w:val="24"/>
        </w:rPr>
        <w:t xml:space="preserve">из журнала), </w:t>
      </w:r>
      <w:r>
        <w:rPr>
          <w:spacing w:val="-3"/>
          <w:sz w:val="24"/>
        </w:rPr>
        <w:t xml:space="preserve">ксерокопия </w:t>
      </w:r>
      <w:r>
        <w:rPr>
          <w:sz w:val="24"/>
        </w:rPr>
        <w:t>из журнала регистрации инструктажа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4"/>
        <w:numPr>
          <w:ilvl w:val="0"/>
          <w:numId w:val="2"/>
        </w:numPr>
        <w:tabs>
          <w:tab w:val="left" w:pos="484"/>
        </w:tabs>
        <w:ind w:left="484" w:hanging="360"/>
        <w:rPr>
          <w:sz w:val="24"/>
        </w:rPr>
      </w:pPr>
      <w:r>
        <w:rPr>
          <w:sz w:val="24"/>
        </w:rPr>
        <w:t>Медицинское заключение</w:t>
      </w: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36092C" w:rsidRDefault="0036092C">
      <w:pPr>
        <w:pStyle w:val="a3"/>
        <w:rPr>
          <w:sz w:val="26"/>
        </w:rPr>
      </w:pPr>
    </w:p>
    <w:p w:rsidR="00B930C7" w:rsidRDefault="00B930C7">
      <w:pPr>
        <w:pStyle w:val="a3"/>
        <w:rPr>
          <w:sz w:val="26"/>
        </w:rPr>
      </w:pPr>
    </w:p>
    <w:p w:rsidR="00B930C7" w:rsidRDefault="00B930C7">
      <w:pPr>
        <w:pStyle w:val="a3"/>
        <w:rPr>
          <w:sz w:val="26"/>
        </w:rPr>
      </w:pPr>
    </w:p>
    <w:p w:rsidR="00B930C7" w:rsidRDefault="00B930C7">
      <w:pPr>
        <w:pStyle w:val="a3"/>
        <w:rPr>
          <w:sz w:val="26"/>
        </w:rPr>
      </w:pPr>
    </w:p>
    <w:p w:rsidR="00B930C7" w:rsidRDefault="00B930C7">
      <w:pPr>
        <w:pStyle w:val="a3"/>
        <w:rPr>
          <w:sz w:val="26"/>
        </w:rPr>
      </w:pPr>
    </w:p>
    <w:p w:rsidR="00B930C7" w:rsidRDefault="00B930C7">
      <w:pPr>
        <w:pStyle w:val="a3"/>
        <w:rPr>
          <w:sz w:val="26"/>
        </w:rPr>
      </w:pPr>
    </w:p>
    <w:p w:rsidR="00B930C7" w:rsidRDefault="00B930C7">
      <w:pPr>
        <w:pStyle w:val="a3"/>
        <w:rPr>
          <w:sz w:val="26"/>
        </w:rPr>
      </w:pPr>
    </w:p>
    <w:p w:rsidR="0036092C" w:rsidRDefault="0036092C">
      <w:pPr>
        <w:pStyle w:val="a3"/>
        <w:rPr>
          <w:sz w:val="29"/>
        </w:rPr>
      </w:pPr>
    </w:p>
    <w:p w:rsidR="0036092C" w:rsidRDefault="00B930C7">
      <w:pPr>
        <w:pStyle w:val="1"/>
        <w:spacing w:before="1"/>
        <w:ind w:right="1847"/>
        <w:jc w:val="center"/>
      </w:pPr>
      <w:r>
        <w:lastRenderedPageBreak/>
        <w:t>Инструкция № 4 к ПОЛОЖЕНИЮ</w:t>
      </w:r>
    </w:p>
    <w:p w:rsidR="0036092C" w:rsidRDefault="00B930C7">
      <w:pPr>
        <w:pStyle w:val="2"/>
        <w:ind w:right="1847"/>
        <w:jc w:val="center"/>
      </w:pPr>
      <w:bookmarkStart w:id="3" w:name="_GoBack"/>
      <w:bookmarkEnd w:id="3"/>
      <w:r>
        <w:t>«Об охране здоровья обучающихся»</w:t>
      </w:r>
    </w:p>
    <w:p w:rsidR="0036092C" w:rsidRDefault="0036092C">
      <w:pPr>
        <w:jc w:val="center"/>
        <w:sectPr w:rsidR="0036092C">
          <w:pgSz w:w="11900" w:h="16840"/>
          <w:pgMar w:top="220" w:right="720" w:bottom="280" w:left="1580" w:header="720" w:footer="720" w:gutter="0"/>
          <w:cols w:space="720"/>
        </w:sectPr>
      </w:pPr>
    </w:p>
    <w:p w:rsidR="0036092C" w:rsidRDefault="00B930C7">
      <w:pPr>
        <w:pStyle w:val="a3"/>
        <w:spacing w:before="64"/>
        <w:ind w:left="124" w:right="465" w:firstLine="724"/>
      </w:pPr>
      <w:r>
        <w:lastRenderedPageBreak/>
        <w:t>Согласно действующему законодательству: ФЗ №15 от23.02.2013 г. «Об охране здоровья граждан от воздействия окружающего табачного дыма и последствий потребления табака», административный кодекс РФ Статья 6 от 01</w:t>
      </w:r>
      <w:r>
        <w:t>.01.1999 г.</w:t>
      </w:r>
    </w:p>
    <w:p w:rsidR="0036092C" w:rsidRDefault="0036092C">
      <w:pPr>
        <w:pStyle w:val="a3"/>
        <w:spacing w:before="4"/>
      </w:pPr>
    </w:p>
    <w:p w:rsidR="0036092C" w:rsidRDefault="00B930C7">
      <w:pPr>
        <w:pStyle w:val="a3"/>
        <w:ind w:left="124"/>
      </w:pPr>
      <w:r>
        <w:t>на основании положения «Об охране здоровья обучающихся» ЧОУ ДПО «Автошкола</w:t>
      </w:r>
    </w:p>
    <w:p w:rsidR="0036092C" w:rsidRDefault="00B930C7">
      <w:pPr>
        <w:pStyle w:val="a3"/>
        <w:spacing w:line="267" w:lineRule="exact"/>
        <w:ind w:left="124"/>
      </w:pPr>
      <w:r>
        <w:t>«Викинг», запрещается курение:</w:t>
      </w:r>
    </w:p>
    <w:p w:rsidR="0036092C" w:rsidRDefault="00B930C7">
      <w:pPr>
        <w:pStyle w:val="a4"/>
        <w:numPr>
          <w:ilvl w:val="1"/>
          <w:numId w:val="2"/>
        </w:numPr>
        <w:tabs>
          <w:tab w:val="left" w:pos="2271"/>
          <w:tab w:val="left" w:pos="2272"/>
        </w:tabs>
        <w:spacing w:line="259" w:lineRule="auto"/>
        <w:ind w:right="127" w:firstLine="400"/>
        <w:rPr>
          <w:sz w:val="24"/>
        </w:rPr>
      </w:pPr>
      <w:r>
        <w:rPr>
          <w:sz w:val="24"/>
        </w:rPr>
        <w:t>на рабочих местах, учебных автомобилях, помещениях местах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пользования;</w:t>
      </w:r>
    </w:p>
    <w:p w:rsidR="0036092C" w:rsidRDefault="00B930C7">
      <w:pPr>
        <w:pStyle w:val="a4"/>
        <w:numPr>
          <w:ilvl w:val="1"/>
          <w:numId w:val="2"/>
        </w:numPr>
        <w:tabs>
          <w:tab w:val="left" w:pos="2271"/>
          <w:tab w:val="left" w:pos="2272"/>
        </w:tabs>
        <w:spacing w:line="254" w:lineRule="exact"/>
        <w:ind w:firstLine="400"/>
        <w:rPr>
          <w:sz w:val="24"/>
        </w:rPr>
      </w:pPr>
      <w:r>
        <w:rPr>
          <w:sz w:val="24"/>
        </w:rPr>
        <w:t xml:space="preserve">в помещениях </w:t>
      </w:r>
      <w:r>
        <w:rPr>
          <w:spacing w:val="-4"/>
          <w:sz w:val="24"/>
        </w:rPr>
        <w:t xml:space="preserve">автошколы </w:t>
      </w:r>
      <w:r>
        <w:rPr>
          <w:sz w:val="24"/>
        </w:rPr>
        <w:t xml:space="preserve">(классах, туалетных </w:t>
      </w:r>
      <w:r>
        <w:rPr>
          <w:spacing w:val="-3"/>
          <w:sz w:val="24"/>
        </w:rPr>
        <w:t>комнатах,</w:t>
      </w:r>
      <w:r>
        <w:rPr>
          <w:spacing w:val="47"/>
          <w:sz w:val="24"/>
        </w:rPr>
        <w:t xml:space="preserve"> </w:t>
      </w:r>
      <w:r>
        <w:rPr>
          <w:sz w:val="24"/>
        </w:rPr>
        <w:t>лестничных</w:t>
      </w:r>
    </w:p>
    <w:p w:rsidR="0036092C" w:rsidRDefault="00B930C7">
      <w:pPr>
        <w:pStyle w:val="a3"/>
        <w:spacing w:before="12" w:line="267" w:lineRule="exact"/>
        <w:ind w:left="124"/>
      </w:pPr>
      <w:r>
        <w:t>площадках, подвальных помещениях);</w:t>
      </w:r>
    </w:p>
    <w:p w:rsidR="0036092C" w:rsidRDefault="00B930C7">
      <w:pPr>
        <w:pStyle w:val="a4"/>
        <w:numPr>
          <w:ilvl w:val="1"/>
          <w:numId w:val="2"/>
        </w:numPr>
        <w:tabs>
          <w:tab w:val="left" w:pos="2271"/>
          <w:tab w:val="left" w:pos="2272"/>
        </w:tabs>
        <w:spacing w:line="259" w:lineRule="auto"/>
        <w:ind w:right="126" w:firstLine="400"/>
        <w:rPr>
          <w:sz w:val="24"/>
        </w:rPr>
      </w:pPr>
      <w:r>
        <w:rPr>
          <w:sz w:val="24"/>
        </w:rPr>
        <w:t xml:space="preserve">на территории </w:t>
      </w:r>
      <w:r>
        <w:rPr>
          <w:spacing w:val="-3"/>
          <w:sz w:val="24"/>
        </w:rPr>
        <w:t xml:space="preserve">автошколы </w:t>
      </w:r>
      <w:r>
        <w:rPr>
          <w:sz w:val="24"/>
        </w:rPr>
        <w:t>(крыльце и пришкольной территории, ограниченной специальными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ограждениями);</w:t>
      </w:r>
    </w:p>
    <w:p w:rsidR="0036092C" w:rsidRDefault="00B930C7">
      <w:pPr>
        <w:pStyle w:val="a4"/>
        <w:numPr>
          <w:ilvl w:val="1"/>
          <w:numId w:val="2"/>
        </w:numPr>
        <w:tabs>
          <w:tab w:val="left" w:pos="2271"/>
          <w:tab w:val="left" w:pos="2272"/>
        </w:tabs>
        <w:spacing w:line="254" w:lineRule="exact"/>
        <w:ind w:firstLine="400"/>
        <w:rPr>
          <w:sz w:val="24"/>
        </w:rPr>
      </w:pPr>
      <w:r>
        <w:rPr>
          <w:sz w:val="24"/>
        </w:rPr>
        <w:t>а также нахождение в прокуренном задымленном</w:t>
      </w:r>
      <w:r>
        <w:rPr>
          <w:spacing w:val="-21"/>
          <w:sz w:val="24"/>
        </w:rPr>
        <w:t xml:space="preserve"> </w:t>
      </w:r>
      <w:r>
        <w:rPr>
          <w:sz w:val="24"/>
        </w:rPr>
        <w:t>помещении.</w:t>
      </w:r>
    </w:p>
    <w:p w:rsidR="0036092C" w:rsidRDefault="00B930C7">
      <w:pPr>
        <w:pStyle w:val="a4"/>
        <w:numPr>
          <w:ilvl w:val="1"/>
          <w:numId w:val="1"/>
        </w:numPr>
        <w:tabs>
          <w:tab w:val="left" w:pos="1534"/>
        </w:tabs>
        <w:spacing w:before="13" w:line="276" w:lineRule="auto"/>
        <w:ind w:right="131" w:firstLine="708"/>
        <w:jc w:val="both"/>
        <w:rPr>
          <w:sz w:val="24"/>
        </w:rPr>
      </w:pPr>
      <w:r>
        <w:rPr>
          <w:sz w:val="24"/>
        </w:rPr>
        <w:t>Нарушение положений данной статьи влечет за собой прив</w:t>
      </w:r>
      <w:r>
        <w:rPr>
          <w:sz w:val="24"/>
        </w:rPr>
        <w:t>лечение к административной ответственности в соответствии с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законодательством.</w:t>
      </w:r>
    </w:p>
    <w:p w:rsidR="0036092C" w:rsidRDefault="00B930C7">
      <w:pPr>
        <w:pStyle w:val="a4"/>
        <w:numPr>
          <w:ilvl w:val="1"/>
          <w:numId w:val="1"/>
        </w:numPr>
        <w:tabs>
          <w:tab w:val="left" w:pos="1270"/>
        </w:tabs>
        <w:spacing w:line="276" w:lineRule="auto"/>
        <w:ind w:right="129" w:firstLine="708"/>
        <w:jc w:val="both"/>
        <w:rPr>
          <w:sz w:val="24"/>
        </w:rPr>
      </w:pPr>
      <w:r>
        <w:rPr>
          <w:spacing w:val="-3"/>
          <w:sz w:val="24"/>
        </w:rPr>
        <w:t xml:space="preserve">Согласно </w:t>
      </w:r>
      <w:r>
        <w:rPr>
          <w:sz w:val="24"/>
        </w:rPr>
        <w:t xml:space="preserve">Правилам пожарной безопасности в Российской Федерации ППБ 01- 03 пункт 25 запрещает курение в </w:t>
      </w:r>
      <w:r>
        <w:rPr>
          <w:spacing w:val="-3"/>
          <w:sz w:val="24"/>
        </w:rPr>
        <w:t xml:space="preserve">школах </w:t>
      </w:r>
      <w:r>
        <w:rPr>
          <w:sz w:val="24"/>
        </w:rPr>
        <w:t>«Не разрешается курение на территории и в помещениях».</w:t>
      </w:r>
    </w:p>
    <w:p w:rsidR="0036092C" w:rsidRDefault="00B930C7">
      <w:pPr>
        <w:pStyle w:val="a4"/>
        <w:numPr>
          <w:ilvl w:val="1"/>
          <w:numId w:val="1"/>
        </w:numPr>
        <w:tabs>
          <w:tab w:val="left" w:pos="1342"/>
        </w:tabs>
        <w:spacing w:line="276" w:lineRule="auto"/>
        <w:ind w:right="124" w:firstLine="708"/>
        <w:jc w:val="both"/>
        <w:rPr>
          <w:sz w:val="24"/>
        </w:rPr>
      </w:pPr>
      <w:r>
        <w:rPr>
          <w:sz w:val="24"/>
        </w:rPr>
        <w:t xml:space="preserve">По </w:t>
      </w:r>
      <w:r>
        <w:rPr>
          <w:spacing w:val="-3"/>
          <w:sz w:val="24"/>
        </w:rPr>
        <w:t xml:space="preserve">Закону </w:t>
      </w:r>
      <w:r>
        <w:rPr>
          <w:sz w:val="24"/>
        </w:rPr>
        <w:t>«О</w:t>
      </w:r>
      <w:r>
        <w:rPr>
          <w:sz w:val="24"/>
        </w:rPr>
        <w:t xml:space="preserve">б образовании в Российской Федерации» </w:t>
      </w:r>
      <w:r>
        <w:rPr>
          <w:spacing w:val="-5"/>
          <w:sz w:val="24"/>
        </w:rPr>
        <w:t xml:space="preserve">Ст.41 </w:t>
      </w:r>
      <w:r>
        <w:rPr>
          <w:sz w:val="24"/>
        </w:rPr>
        <w:t xml:space="preserve">п.7 охрана здоровья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включает в себя: профилактику и запрещение курения, употребления </w:t>
      </w:r>
      <w:r>
        <w:rPr>
          <w:spacing w:val="-2"/>
          <w:sz w:val="24"/>
        </w:rPr>
        <w:t xml:space="preserve">алкогольных, </w:t>
      </w:r>
      <w:r>
        <w:rPr>
          <w:sz w:val="24"/>
        </w:rPr>
        <w:t xml:space="preserve">слабоалкогольных </w:t>
      </w:r>
      <w:r>
        <w:rPr>
          <w:spacing w:val="-3"/>
          <w:sz w:val="24"/>
        </w:rPr>
        <w:t xml:space="preserve">напитков, </w:t>
      </w:r>
      <w:r>
        <w:rPr>
          <w:sz w:val="24"/>
        </w:rPr>
        <w:t xml:space="preserve">пива, наркотических средств и психотропных веществ, их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 xml:space="preserve"> и аналог</w:t>
      </w:r>
      <w:r>
        <w:rPr>
          <w:sz w:val="24"/>
        </w:rPr>
        <w:t xml:space="preserve">ов и других одурманивающих веществ. Согласно </w:t>
      </w:r>
      <w:r>
        <w:rPr>
          <w:spacing w:val="-5"/>
          <w:sz w:val="24"/>
        </w:rPr>
        <w:t xml:space="preserve">Ст. </w:t>
      </w:r>
      <w:r>
        <w:rPr>
          <w:sz w:val="24"/>
        </w:rPr>
        <w:t xml:space="preserve">43 п.3 </w:t>
      </w:r>
      <w:r>
        <w:rPr>
          <w:spacing w:val="-3"/>
          <w:sz w:val="24"/>
        </w:rPr>
        <w:t xml:space="preserve">Закона </w:t>
      </w:r>
      <w:r>
        <w:rPr>
          <w:sz w:val="24"/>
        </w:rPr>
        <w:t xml:space="preserve">«Об образовании в </w:t>
      </w:r>
      <w:r>
        <w:rPr>
          <w:spacing w:val="-2"/>
          <w:sz w:val="24"/>
        </w:rPr>
        <w:t xml:space="preserve">РФ» </w:t>
      </w:r>
      <w:r>
        <w:rPr>
          <w:sz w:val="24"/>
        </w:rPr>
        <w:t xml:space="preserve">обучающиеся обязаны заботиться о сохранении и об укреплении своего здоровья, стремиться к нравственному, </w:t>
      </w:r>
      <w:r>
        <w:rPr>
          <w:spacing w:val="-3"/>
          <w:sz w:val="24"/>
        </w:rPr>
        <w:t xml:space="preserve">духовному </w:t>
      </w:r>
      <w:r>
        <w:rPr>
          <w:sz w:val="24"/>
        </w:rPr>
        <w:t>и физическому развитию и самосовершенствованию.</w:t>
      </w:r>
    </w:p>
    <w:sectPr w:rsidR="0036092C">
      <w:pgSz w:w="11900" w:h="16840"/>
      <w:pgMar w:top="2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106"/>
    <w:multiLevelType w:val="hybridMultilevel"/>
    <w:tmpl w:val="1A6C0BF4"/>
    <w:lvl w:ilvl="0" w:tplc="03E83894">
      <w:start w:val="1"/>
      <w:numFmt w:val="decimal"/>
      <w:lvlText w:val="%1."/>
      <w:lvlJc w:val="left"/>
      <w:pPr>
        <w:ind w:left="124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078A7FE2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8AA2D00C">
      <w:numFmt w:val="bullet"/>
      <w:lvlText w:val="•"/>
      <w:lvlJc w:val="left"/>
      <w:pPr>
        <w:ind w:left="2016" w:hanging="240"/>
      </w:pPr>
      <w:rPr>
        <w:rFonts w:hint="default"/>
        <w:lang w:val="ru-RU" w:eastAsia="ru-RU" w:bidi="ru-RU"/>
      </w:rPr>
    </w:lvl>
    <w:lvl w:ilvl="3" w:tplc="F0C66564">
      <w:numFmt w:val="bullet"/>
      <w:lvlText w:val="•"/>
      <w:lvlJc w:val="left"/>
      <w:pPr>
        <w:ind w:left="2964" w:hanging="240"/>
      </w:pPr>
      <w:rPr>
        <w:rFonts w:hint="default"/>
        <w:lang w:val="ru-RU" w:eastAsia="ru-RU" w:bidi="ru-RU"/>
      </w:rPr>
    </w:lvl>
    <w:lvl w:ilvl="4" w:tplc="2842B104">
      <w:numFmt w:val="bullet"/>
      <w:lvlText w:val="•"/>
      <w:lvlJc w:val="left"/>
      <w:pPr>
        <w:ind w:left="3912" w:hanging="240"/>
      </w:pPr>
      <w:rPr>
        <w:rFonts w:hint="default"/>
        <w:lang w:val="ru-RU" w:eastAsia="ru-RU" w:bidi="ru-RU"/>
      </w:rPr>
    </w:lvl>
    <w:lvl w:ilvl="5" w:tplc="7D104EDA">
      <w:numFmt w:val="bullet"/>
      <w:lvlText w:val="•"/>
      <w:lvlJc w:val="left"/>
      <w:pPr>
        <w:ind w:left="4860" w:hanging="240"/>
      </w:pPr>
      <w:rPr>
        <w:rFonts w:hint="default"/>
        <w:lang w:val="ru-RU" w:eastAsia="ru-RU" w:bidi="ru-RU"/>
      </w:rPr>
    </w:lvl>
    <w:lvl w:ilvl="6" w:tplc="5C12BB80">
      <w:numFmt w:val="bullet"/>
      <w:lvlText w:val="•"/>
      <w:lvlJc w:val="left"/>
      <w:pPr>
        <w:ind w:left="5808" w:hanging="240"/>
      </w:pPr>
      <w:rPr>
        <w:rFonts w:hint="default"/>
        <w:lang w:val="ru-RU" w:eastAsia="ru-RU" w:bidi="ru-RU"/>
      </w:rPr>
    </w:lvl>
    <w:lvl w:ilvl="7" w:tplc="C9A8E500">
      <w:numFmt w:val="bullet"/>
      <w:lvlText w:val="•"/>
      <w:lvlJc w:val="left"/>
      <w:pPr>
        <w:ind w:left="6756" w:hanging="240"/>
      </w:pPr>
      <w:rPr>
        <w:rFonts w:hint="default"/>
        <w:lang w:val="ru-RU" w:eastAsia="ru-RU" w:bidi="ru-RU"/>
      </w:rPr>
    </w:lvl>
    <w:lvl w:ilvl="8" w:tplc="DD22F74E">
      <w:numFmt w:val="bullet"/>
      <w:lvlText w:val="•"/>
      <w:lvlJc w:val="left"/>
      <w:pPr>
        <w:ind w:left="7704" w:hanging="240"/>
      </w:pPr>
      <w:rPr>
        <w:rFonts w:hint="default"/>
        <w:lang w:val="ru-RU" w:eastAsia="ru-RU" w:bidi="ru-RU"/>
      </w:rPr>
    </w:lvl>
  </w:abstractNum>
  <w:abstractNum w:abstractNumId="1">
    <w:nsid w:val="51DC3C6F"/>
    <w:multiLevelType w:val="multilevel"/>
    <w:tmpl w:val="16D44590"/>
    <w:lvl w:ilvl="0">
      <w:start w:val="2"/>
      <w:numFmt w:val="decimal"/>
      <w:lvlText w:val="%1"/>
      <w:lvlJc w:val="left"/>
      <w:pPr>
        <w:ind w:left="124" w:hanging="70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" w:hanging="70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6" w:hanging="7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4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2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8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6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4" w:hanging="702"/>
      </w:pPr>
      <w:rPr>
        <w:rFonts w:hint="default"/>
        <w:lang w:val="ru-RU" w:eastAsia="ru-RU" w:bidi="ru-RU"/>
      </w:rPr>
    </w:lvl>
  </w:abstractNum>
  <w:abstractNum w:abstractNumId="2">
    <w:nsid w:val="53565B01"/>
    <w:multiLevelType w:val="hybridMultilevel"/>
    <w:tmpl w:val="0AAA5F02"/>
    <w:lvl w:ilvl="0" w:tplc="40043BF4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7AEDD34">
      <w:numFmt w:val="bullet"/>
      <w:lvlText w:val="-"/>
      <w:lvlJc w:val="left"/>
      <w:pPr>
        <w:ind w:left="124" w:hanging="692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A0BE3C96">
      <w:numFmt w:val="bullet"/>
      <w:lvlText w:val="•"/>
      <w:lvlJc w:val="left"/>
      <w:pPr>
        <w:ind w:left="2016" w:hanging="692"/>
      </w:pPr>
      <w:rPr>
        <w:rFonts w:hint="default"/>
        <w:lang w:val="ru-RU" w:eastAsia="ru-RU" w:bidi="ru-RU"/>
      </w:rPr>
    </w:lvl>
    <w:lvl w:ilvl="3" w:tplc="9F04EC28">
      <w:numFmt w:val="bullet"/>
      <w:lvlText w:val="•"/>
      <w:lvlJc w:val="left"/>
      <w:pPr>
        <w:ind w:left="2964" w:hanging="692"/>
      </w:pPr>
      <w:rPr>
        <w:rFonts w:hint="default"/>
        <w:lang w:val="ru-RU" w:eastAsia="ru-RU" w:bidi="ru-RU"/>
      </w:rPr>
    </w:lvl>
    <w:lvl w:ilvl="4" w:tplc="75DE55EA">
      <w:numFmt w:val="bullet"/>
      <w:lvlText w:val="•"/>
      <w:lvlJc w:val="left"/>
      <w:pPr>
        <w:ind w:left="3912" w:hanging="692"/>
      </w:pPr>
      <w:rPr>
        <w:rFonts w:hint="default"/>
        <w:lang w:val="ru-RU" w:eastAsia="ru-RU" w:bidi="ru-RU"/>
      </w:rPr>
    </w:lvl>
    <w:lvl w:ilvl="5" w:tplc="7B6C3CBE">
      <w:numFmt w:val="bullet"/>
      <w:lvlText w:val="•"/>
      <w:lvlJc w:val="left"/>
      <w:pPr>
        <w:ind w:left="4860" w:hanging="692"/>
      </w:pPr>
      <w:rPr>
        <w:rFonts w:hint="default"/>
        <w:lang w:val="ru-RU" w:eastAsia="ru-RU" w:bidi="ru-RU"/>
      </w:rPr>
    </w:lvl>
    <w:lvl w:ilvl="6" w:tplc="B9A0E0A8">
      <w:numFmt w:val="bullet"/>
      <w:lvlText w:val="•"/>
      <w:lvlJc w:val="left"/>
      <w:pPr>
        <w:ind w:left="5808" w:hanging="692"/>
      </w:pPr>
      <w:rPr>
        <w:rFonts w:hint="default"/>
        <w:lang w:val="ru-RU" w:eastAsia="ru-RU" w:bidi="ru-RU"/>
      </w:rPr>
    </w:lvl>
    <w:lvl w:ilvl="7" w:tplc="4948B2E8">
      <w:numFmt w:val="bullet"/>
      <w:lvlText w:val="•"/>
      <w:lvlJc w:val="left"/>
      <w:pPr>
        <w:ind w:left="6756" w:hanging="692"/>
      </w:pPr>
      <w:rPr>
        <w:rFonts w:hint="default"/>
        <w:lang w:val="ru-RU" w:eastAsia="ru-RU" w:bidi="ru-RU"/>
      </w:rPr>
    </w:lvl>
    <w:lvl w:ilvl="8" w:tplc="FC4A30CC">
      <w:numFmt w:val="bullet"/>
      <w:lvlText w:val="•"/>
      <w:lvlJc w:val="left"/>
      <w:pPr>
        <w:ind w:left="7704" w:hanging="692"/>
      </w:pPr>
      <w:rPr>
        <w:rFonts w:hint="default"/>
        <w:lang w:val="ru-RU" w:eastAsia="ru-RU" w:bidi="ru-RU"/>
      </w:rPr>
    </w:lvl>
  </w:abstractNum>
  <w:abstractNum w:abstractNumId="3">
    <w:nsid w:val="62B171AA"/>
    <w:multiLevelType w:val="hybridMultilevel"/>
    <w:tmpl w:val="8AECF0E4"/>
    <w:lvl w:ilvl="0" w:tplc="173CA560">
      <w:start w:val="1"/>
      <w:numFmt w:val="decimal"/>
      <w:lvlText w:val="%1."/>
      <w:lvlJc w:val="left"/>
      <w:pPr>
        <w:ind w:left="124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BBA2A9E0">
      <w:numFmt w:val="bullet"/>
      <w:lvlText w:val="•"/>
      <w:lvlJc w:val="left"/>
      <w:pPr>
        <w:ind w:left="1068" w:hanging="240"/>
      </w:pPr>
      <w:rPr>
        <w:rFonts w:hint="default"/>
        <w:lang w:val="ru-RU" w:eastAsia="ru-RU" w:bidi="ru-RU"/>
      </w:rPr>
    </w:lvl>
    <w:lvl w:ilvl="2" w:tplc="994EAF48">
      <w:numFmt w:val="bullet"/>
      <w:lvlText w:val="•"/>
      <w:lvlJc w:val="left"/>
      <w:pPr>
        <w:ind w:left="2016" w:hanging="240"/>
      </w:pPr>
      <w:rPr>
        <w:rFonts w:hint="default"/>
        <w:lang w:val="ru-RU" w:eastAsia="ru-RU" w:bidi="ru-RU"/>
      </w:rPr>
    </w:lvl>
    <w:lvl w:ilvl="3" w:tplc="C97ADE92">
      <w:numFmt w:val="bullet"/>
      <w:lvlText w:val="•"/>
      <w:lvlJc w:val="left"/>
      <w:pPr>
        <w:ind w:left="2964" w:hanging="240"/>
      </w:pPr>
      <w:rPr>
        <w:rFonts w:hint="default"/>
        <w:lang w:val="ru-RU" w:eastAsia="ru-RU" w:bidi="ru-RU"/>
      </w:rPr>
    </w:lvl>
    <w:lvl w:ilvl="4" w:tplc="1F54336C">
      <w:numFmt w:val="bullet"/>
      <w:lvlText w:val="•"/>
      <w:lvlJc w:val="left"/>
      <w:pPr>
        <w:ind w:left="3912" w:hanging="240"/>
      </w:pPr>
      <w:rPr>
        <w:rFonts w:hint="default"/>
        <w:lang w:val="ru-RU" w:eastAsia="ru-RU" w:bidi="ru-RU"/>
      </w:rPr>
    </w:lvl>
    <w:lvl w:ilvl="5" w:tplc="08F8805C">
      <w:numFmt w:val="bullet"/>
      <w:lvlText w:val="•"/>
      <w:lvlJc w:val="left"/>
      <w:pPr>
        <w:ind w:left="4860" w:hanging="240"/>
      </w:pPr>
      <w:rPr>
        <w:rFonts w:hint="default"/>
        <w:lang w:val="ru-RU" w:eastAsia="ru-RU" w:bidi="ru-RU"/>
      </w:rPr>
    </w:lvl>
    <w:lvl w:ilvl="6" w:tplc="DBB2C6D8">
      <w:numFmt w:val="bullet"/>
      <w:lvlText w:val="•"/>
      <w:lvlJc w:val="left"/>
      <w:pPr>
        <w:ind w:left="5808" w:hanging="240"/>
      </w:pPr>
      <w:rPr>
        <w:rFonts w:hint="default"/>
        <w:lang w:val="ru-RU" w:eastAsia="ru-RU" w:bidi="ru-RU"/>
      </w:rPr>
    </w:lvl>
    <w:lvl w:ilvl="7" w:tplc="BE7E9E74">
      <w:numFmt w:val="bullet"/>
      <w:lvlText w:val="•"/>
      <w:lvlJc w:val="left"/>
      <w:pPr>
        <w:ind w:left="6756" w:hanging="240"/>
      </w:pPr>
      <w:rPr>
        <w:rFonts w:hint="default"/>
        <w:lang w:val="ru-RU" w:eastAsia="ru-RU" w:bidi="ru-RU"/>
      </w:rPr>
    </w:lvl>
    <w:lvl w:ilvl="8" w:tplc="64C2C2FE">
      <w:numFmt w:val="bullet"/>
      <w:lvlText w:val="•"/>
      <w:lvlJc w:val="left"/>
      <w:pPr>
        <w:ind w:left="7704" w:hanging="240"/>
      </w:pPr>
      <w:rPr>
        <w:rFonts w:hint="default"/>
        <w:lang w:val="ru-RU" w:eastAsia="ru-RU" w:bidi="ru-RU"/>
      </w:rPr>
    </w:lvl>
  </w:abstractNum>
  <w:abstractNum w:abstractNumId="4">
    <w:nsid w:val="677D7C33"/>
    <w:multiLevelType w:val="hybridMultilevel"/>
    <w:tmpl w:val="0002BCEC"/>
    <w:lvl w:ilvl="0" w:tplc="50D8E36E">
      <w:start w:val="1"/>
      <w:numFmt w:val="decimal"/>
      <w:lvlText w:val="%1."/>
      <w:lvlJc w:val="left"/>
      <w:pPr>
        <w:ind w:left="12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3C3022">
      <w:numFmt w:val="bullet"/>
      <w:lvlText w:val=""/>
      <w:lvlJc w:val="left"/>
      <w:pPr>
        <w:ind w:left="124" w:hanging="1748"/>
      </w:pPr>
      <w:rPr>
        <w:rFonts w:ascii="Symbol" w:eastAsia="Symbol" w:hAnsi="Symbol" w:cs="Symbol" w:hint="default"/>
        <w:color w:val="000009"/>
        <w:w w:val="89"/>
        <w:sz w:val="24"/>
        <w:szCs w:val="24"/>
        <w:lang w:val="ru-RU" w:eastAsia="ru-RU" w:bidi="ru-RU"/>
      </w:rPr>
    </w:lvl>
    <w:lvl w:ilvl="2" w:tplc="CFCC6DC2">
      <w:numFmt w:val="bullet"/>
      <w:lvlText w:val="•"/>
      <w:lvlJc w:val="left"/>
      <w:pPr>
        <w:ind w:left="2016" w:hanging="1748"/>
      </w:pPr>
      <w:rPr>
        <w:rFonts w:hint="default"/>
        <w:lang w:val="ru-RU" w:eastAsia="ru-RU" w:bidi="ru-RU"/>
      </w:rPr>
    </w:lvl>
    <w:lvl w:ilvl="3" w:tplc="0436EB2C">
      <w:numFmt w:val="bullet"/>
      <w:lvlText w:val="•"/>
      <w:lvlJc w:val="left"/>
      <w:pPr>
        <w:ind w:left="2964" w:hanging="1748"/>
      </w:pPr>
      <w:rPr>
        <w:rFonts w:hint="default"/>
        <w:lang w:val="ru-RU" w:eastAsia="ru-RU" w:bidi="ru-RU"/>
      </w:rPr>
    </w:lvl>
    <w:lvl w:ilvl="4" w:tplc="8A86D6A0">
      <w:numFmt w:val="bullet"/>
      <w:lvlText w:val="•"/>
      <w:lvlJc w:val="left"/>
      <w:pPr>
        <w:ind w:left="3912" w:hanging="1748"/>
      </w:pPr>
      <w:rPr>
        <w:rFonts w:hint="default"/>
        <w:lang w:val="ru-RU" w:eastAsia="ru-RU" w:bidi="ru-RU"/>
      </w:rPr>
    </w:lvl>
    <w:lvl w:ilvl="5" w:tplc="3E3E1BFA">
      <w:numFmt w:val="bullet"/>
      <w:lvlText w:val="•"/>
      <w:lvlJc w:val="left"/>
      <w:pPr>
        <w:ind w:left="4860" w:hanging="1748"/>
      </w:pPr>
      <w:rPr>
        <w:rFonts w:hint="default"/>
        <w:lang w:val="ru-RU" w:eastAsia="ru-RU" w:bidi="ru-RU"/>
      </w:rPr>
    </w:lvl>
    <w:lvl w:ilvl="6" w:tplc="97CE3068">
      <w:numFmt w:val="bullet"/>
      <w:lvlText w:val="•"/>
      <w:lvlJc w:val="left"/>
      <w:pPr>
        <w:ind w:left="5808" w:hanging="1748"/>
      </w:pPr>
      <w:rPr>
        <w:rFonts w:hint="default"/>
        <w:lang w:val="ru-RU" w:eastAsia="ru-RU" w:bidi="ru-RU"/>
      </w:rPr>
    </w:lvl>
    <w:lvl w:ilvl="7" w:tplc="725E1422">
      <w:numFmt w:val="bullet"/>
      <w:lvlText w:val="•"/>
      <w:lvlJc w:val="left"/>
      <w:pPr>
        <w:ind w:left="6756" w:hanging="1748"/>
      </w:pPr>
      <w:rPr>
        <w:rFonts w:hint="default"/>
        <w:lang w:val="ru-RU" w:eastAsia="ru-RU" w:bidi="ru-RU"/>
      </w:rPr>
    </w:lvl>
    <w:lvl w:ilvl="8" w:tplc="CEA2C3FA">
      <w:numFmt w:val="bullet"/>
      <w:lvlText w:val="•"/>
      <w:lvlJc w:val="left"/>
      <w:pPr>
        <w:ind w:left="7704" w:hanging="1748"/>
      </w:pPr>
      <w:rPr>
        <w:rFonts w:hint="default"/>
        <w:lang w:val="ru-RU" w:eastAsia="ru-RU" w:bidi="ru-RU"/>
      </w:rPr>
    </w:lvl>
  </w:abstractNum>
  <w:abstractNum w:abstractNumId="5">
    <w:nsid w:val="7BA96808"/>
    <w:multiLevelType w:val="hybridMultilevel"/>
    <w:tmpl w:val="969C8C52"/>
    <w:lvl w:ilvl="0" w:tplc="A906E6B8">
      <w:numFmt w:val="bullet"/>
      <w:lvlText w:val=""/>
      <w:lvlJc w:val="left"/>
      <w:pPr>
        <w:ind w:left="124" w:hanging="720"/>
      </w:pPr>
      <w:rPr>
        <w:rFonts w:ascii="Symbol" w:eastAsia="Symbol" w:hAnsi="Symbol" w:cs="Symbol" w:hint="default"/>
        <w:w w:val="89"/>
        <w:sz w:val="24"/>
        <w:szCs w:val="24"/>
        <w:lang w:val="ru-RU" w:eastAsia="ru-RU" w:bidi="ru-RU"/>
      </w:rPr>
    </w:lvl>
    <w:lvl w:ilvl="1" w:tplc="BCE8AF8E">
      <w:numFmt w:val="bullet"/>
      <w:lvlText w:val="•"/>
      <w:lvlJc w:val="left"/>
      <w:pPr>
        <w:ind w:left="1068" w:hanging="720"/>
      </w:pPr>
      <w:rPr>
        <w:rFonts w:hint="default"/>
        <w:lang w:val="ru-RU" w:eastAsia="ru-RU" w:bidi="ru-RU"/>
      </w:rPr>
    </w:lvl>
    <w:lvl w:ilvl="2" w:tplc="4CB41198">
      <w:numFmt w:val="bullet"/>
      <w:lvlText w:val="•"/>
      <w:lvlJc w:val="left"/>
      <w:pPr>
        <w:ind w:left="2016" w:hanging="720"/>
      </w:pPr>
      <w:rPr>
        <w:rFonts w:hint="default"/>
        <w:lang w:val="ru-RU" w:eastAsia="ru-RU" w:bidi="ru-RU"/>
      </w:rPr>
    </w:lvl>
    <w:lvl w:ilvl="3" w:tplc="55A64696">
      <w:numFmt w:val="bullet"/>
      <w:lvlText w:val="•"/>
      <w:lvlJc w:val="left"/>
      <w:pPr>
        <w:ind w:left="2964" w:hanging="720"/>
      </w:pPr>
      <w:rPr>
        <w:rFonts w:hint="default"/>
        <w:lang w:val="ru-RU" w:eastAsia="ru-RU" w:bidi="ru-RU"/>
      </w:rPr>
    </w:lvl>
    <w:lvl w:ilvl="4" w:tplc="5EC63E3C">
      <w:numFmt w:val="bullet"/>
      <w:lvlText w:val="•"/>
      <w:lvlJc w:val="left"/>
      <w:pPr>
        <w:ind w:left="3912" w:hanging="720"/>
      </w:pPr>
      <w:rPr>
        <w:rFonts w:hint="default"/>
        <w:lang w:val="ru-RU" w:eastAsia="ru-RU" w:bidi="ru-RU"/>
      </w:rPr>
    </w:lvl>
    <w:lvl w:ilvl="5" w:tplc="DDB86672">
      <w:numFmt w:val="bullet"/>
      <w:lvlText w:val="•"/>
      <w:lvlJc w:val="left"/>
      <w:pPr>
        <w:ind w:left="4860" w:hanging="720"/>
      </w:pPr>
      <w:rPr>
        <w:rFonts w:hint="default"/>
        <w:lang w:val="ru-RU" w:eastAsia="ru-RU" w:bidi="ru-RU"/>
      </w:rPr>
    </w:lvl>
    <w:lvl w:ilvl="6" w:tplc="9E709A48">
      <w:numFmt w:val="bullet"/>
      <w:lvlText w:val="•"/>
      <w:lvlJc w:val="left"/>
      <w:pPr>
        <w:ind w:left="5808" w:hanging="720"/>
      </w:pPr>
      <w:rPr>
        <w:rFonts w:hint="default"/>
        <w:lang w:val="ru-RU" w:eastAsia="ru-RU" w:bidi="ru-RU"/>
      </w:rPr>
    </w:lvl>
    <w:lvl w:ilvl="7" w:tplc="4CB07074">
      <w:numFmt w:val="bullet"/>
      <w:lvlText w:val="•"/>
      <w:lvlJc w:val="left"/>
      <w:pPr>
        <w:ind w:left="6756" w:hanging="720"/>
      </w:pPr>
      <w:rPr>
        <w:rFonts w:hint="default"/>
        <w:lang w:val="ru-RU" w:eastAsia="ru-RU" w:bidi="ru-RU"/>
      </w:rPr>
    </w:lvl>
    <w:lvl w:ilvl="8" w:tplc="99CA4468">
      <w:numFmt w:val="bullet"/>
      <w:lvlText w:val="•"/>
      <w:lvlJc w:val="left"/>
      <w:pPr>
        <w:ind w:left="7704" w:hanging="7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092C"/>
    <w:rsid w:val="0036092C"/>
    <w:rsid w:val="00B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68DCD-3F9B-4BF0-B551-40A5FE9C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5"/>
      <w:ind w:left="255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55"/>
      <w:ind w:left="255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2230</Words>
  <Characters>12714</Characters>
  <Application>Microsoft Office Word</Application>
  <DocSecurity>0</DocSecurity>
  <Lines>105</Lines>
  <Paragraphs>29</Paragraphs>
  <ScaleCrop>false</ScaleCrop>
  <Company>Krokoz™</Company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</dc:creator>
  <cp:lastModifiedBy>777</cp:lastModifiedBy>
  <cp:revision>3</cp:revision>
  <dcterms:created xsi:type="dcterms:W3CDTF">2019-08-30T10:23:00Z</dcterms:created>
  <dcterms:modified xsi:type="dcterms:W3CDTF">2019-08-30T10:30:00Z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2019-08-30T00:00:00Z</vt:filetime>
  </property>
</Properties>
</file>